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67AB" w:rsidRDefault="007467AB">
      <w:pPr>
        <w:spacing w:line="600" w:lineRule="exact"/>
        <w:ind w:firstLine="880"/>
        <w:jc w:val="center"/>
        <w:rPr>
          <w:rFonts w:eastAsia="方正小标宋_GBK"/>
          <w:sz w:val="44"/>
          <w:szCs w:val="44"/>
        </w:rPr>
      </w:pPr>
    </w:p>
    <w:p w:rsidR="007467AB" w:rsidRDefault="007467AB">
      <w:pPr>
        <w:spacing w:line="600" w:lineRule="exact"/>
        <w:ind w:firstLine="880"/>
        <w:jc w:val="center"/>
        <w:rPr>
          <w:rFonts w:eastAsia="方正小标宋_GBK"/>
          <w:sz w:val="44"/>
          <w:szCs w:val="44"/>
        </w:rPr>
      </w:pPr>
    </w:p>
    <w:p w:rsidR="007467AB" w:rsidRDefault="007467AB">
      <w:pPr>
        <w:spacing w:line="600" w:lineRule="exact"/>
        <w:ind w:firstLine="880"/>
        <w:jc w:val="center"/>
        <w:rPr>
          <w:rFonts w:eastAsia="方正小标宋_GBK"/>
          <w:sz w:val="44"/>
          <w:szCs w:val="44"/>
        </w:rPr>
      </w:pPr>
    </w:p>
    <w:p w:rsidR="007467AB" w:rsidRDefault="007467AB">
      <w:pPr>
        <w:spacing w:line="600" w:lineRule="exact"/>
        <w:ind w:firstLine="880"/>
        <w:jc w:val="center"/>
        <w:rPr>
          <w:rFonts w:eastAsia="方正小标宋_GBK"/>
          <w:sz w:val="44"/>
          <w:szCs w:val="44"/>
        </w:rPr>
      </w:pPr>
    </w:p>
    <w:p w:rsidR="007467AB" w:rsidRDefault="007467AB">
      <w:pPr>
        <w:spacing w:line="600" w:lineRule="exact"/>
        <w:ind w:firstLine="880"/>
        <w:jc w:val="center"/>
        <w:rPr>
          <w:rFonts w:eastAsia="方正小标宋_GBK"/>
          <w:sz w:val="44"/>
          <w:szCs w:val="44"/>
        </w:rPr>
      </w:pPr>
    </w:p>
    <w:p w:rsidR="007467AB" w:rsidRDefault="007467AB">
      <w:pPr>
        <w:spacing w:line="600" w:lineRule="exact"/>
        <w:ind w:firstLine="880"/>
        <w:jc w:val="center"/>
        <w:rPr>
          <w:rFonts w:eastAsia="方正小标宋_GBK"/>
          <w:sz w:val="44"/>
          <w:szCs w:val="44"/>
        </w:rPr>
      </w:pPr>
    </w:p>
    <w:p w:rsidR="007467AB" w:rsidRDefault="007467AB">
      <w:pPr>
        <w:spacing w:line="600" w:lineRule="exact"/>
        <w:ind w:firstLine="880"/>
        <w:jc w:val="center"/>
        <w:rPr>
          <w:rFonts w:eastAsia="方正小标宋_GBK"/>
          <w:sz w:val="44"/>
          <w:szCs w:val="44"/>
        </w:rPr>
      </w:pPr>
    </w:p>
    <w:p w:rsidR="007467AB" w:rsidRDefault="00706AD5">
      <w:pPr>
        <w:pStyle w:val="a4"/>
        <w:spacing w:line="600" w:lineRule="exact"/>
        <w:ind w:firstLineChars="62" w:firstLine="198"/>
        <w:jc w:val="center"/>
        <w:rPr>
          <w:szCs w:val="32"/>
        </w:rPr>
      </w:pPr>
      <w:r>
        <w:rPr>
          <w:szCs w:val="32"/>
        </w:rPr>
        <w:t>九龙坡</w:t>
      </w:r>
      <w:proofErr w:type="gramStart"/>
      <w:r>
        <w:rPr>
          <w:szCs w:val="32"/>
        </w:rPr>
        <w:t>经信委发</w:t>
      </w:r>
      <w:proofErr w:type="gramEnd"/>
      <w:r>
        <w:rPr>
          <w:szCs w:val="32"/>
        </w:rPr>
        <w:t>〔</w:t>
      </w:r>
      <w:r>
        <w:rPr>
          <w:szCs w:val="32"/>
        </w:rPr>
        <w:t>2023</w:t>
      </w:r>
      <w:r>
        <w:rPr>
          <w:szCs w:val="32"/>
        </w:rPr>
        <w:t>〕</w:t>
      </w:r>
      <w:r>
        <w:rPr>
          <w:rFonts w:hint="eastAsia"/>
          <w:szCs w:val="32"/>
        </w:rPr>
        <w:t>126</w:t>
      </w:r>
      <w:r>
        <w:rPr>
          <w:szCs w:val="32"/>
        </w:rPr>
        <w:t>号</w:t>
      </w:r>
    </w:p>
    <w:p w:rsidR="007467AB" w:rsidRDefault="007467AB">
      <w:pPr>
        <w:spacing w:line="600" w:lineRule="exact"/>
        <w:rPr>
          <w:rFonts w:eastAsia="方正小标宋_GBK"/>
          <w:sz w:val="44"/>
          <w:szCs w:val="44"/>
        </w:rPr>
      </w:pPr>
    </w:p>
    <w:p w:rsidR="007467AB" w:rsidRDefault="007467AB">
      <w:pPr>
        <w:rPr>
          <w:rFonts w:eastAsia="方正小标宋_GBK"/>
          <w:sz w:val="44"/>
          <w:szCs w:val="44"/>
        </w:rPr>
      </w:pPr>
    </w:p>
    <w:p w:rsidR="007467AB" w:rsidRDefault="00706AD5">
      <w:pPr>
        <w:pStyle w:val="p0"/>
        <w:autoSpaceDN w:val="0"/>
        <w:spacing w:line="560" w:lineRule="exact"/>
        <w:jc w:val="center"/>
      </w:pPr>
      <w:r>
        <w:rPr>
          <w:rFonts w:eastAsia="方正小标宋_GBK"/>
          <w:sz w:val="44"/>
          <w:szCs w:val="44"/>
        </w:rPr>
        <w:t>重庆市九龙坡区经济和信息化委员会</w:t>
      </w:r>
    </w:p>
    <w:p w:rsidR="007467AB" w:rsidRDefault="00706AD5">
      <w:pPr>
        <w:spacing w:line="560" w:lineRule="exact"/>
        <w:jc w:val="center"/>
        <w:rPr>
          <w:rFonts w:eastAsia="方正小标宋_GBK"/>
          <w:snapToGrid w:val="0"/>
          <w:kern w:val="0"/>
          <w:sz w:val="44"/>
          <w:szCs w:val="44"/>
          <w:lang w:val="zh-CN"/>
        </w:rPr>
      </w:pPr>
      <w:r>
        <w:rPr>
          <w:rFonts w:eastAsia="方正小标宋_GBK"/>
          <w:snapToGrid w:val="0"/>
          <w:sz w:val="44"/>
          <w:szCs w:val="44"/>
        </w:rPr>
        <w:t>关于开展</w:t>
      </w:r>
      <w:r>
        <w:rPr>
          <w:rFonts w:eastAsia="方正小标宋_GBK" w:hint="eastAsia"/>
          <w:snapToGrid w:val="0"/>
          <w:sz w:val="44"/>
          <w:szCs w:val="44"/>
        </w:rPr>
        <w:t>2022</w:t>
      </w:r>
      <w:r>
        <w:rPr>
          <w:rFonts w:eastAsia="方正小标宋_GBK" w:hint="eastAsia"/>
          <w:snapToGrid w:val="0"/>
          <w:sz w:val="44"/>
          <w:szCs w:val="44"/>
        </w:rPr>
        <w:t>年九龙坡</w:t>
      </w:r>
      <w:proofErr w:type="gramStart"/>
      <w:r>
        <w:rPr>
          <w:rFonts w:eastAsia="方正小标宋_GBK" w:hint="eastAsia"/>
          <w:snapToGrid w:val="0"/>
          <w:sz w:val="44"/>
          <w:szCs w:val="44"/>
        </w:rPr>
        <w:t>区</w:t>
      </w:r>
      <w:r>
        <w:rPr>
          <w:rFonts w:eastAsia="方正小标宋_GBK" w:hint="eastAsia"/>
          <w:snapToGrid w:val="0"/>
          <w:kern w:val="0"/>
          <w:sz w:val="44"/>
          <w:szCs w:val="44"/>
          <w:lang w:val="zh-CN"/>
        </w:rPr>
        <w:t>促进</w:t>
      </w:r>
      <w:proofErr w:type="gramEnd"/>
      <w:r>
        <w:rPr>
          <w:rFonts w:eastAsia="方正小标宋_GBK" w:hint="eastAsia"/>
          <w:snapToGrid w:val="0"/>
          <w:kern w:val="0"/>
          <w:sz w:val="44"/>
          <w:szCs w:val="44"/>
          <w:lang w:val="zh-CN"/>
        </w:rPr>
        <w:t>制造业高质量</w:t>
      </w:r>
    </w:p>
    <w:p w:rsidR="007467AB" w:rsidRDefault="00706AD5">
      <w:pPr>
        <w:spacing w:line="560" w:lineRule="exact"/>
        <w:jc w:val="center"/>
        <w:rPr>
          <w:rFonts w:eastAsia="方正小标宋_GBK"/>
          <w:sz w:val="44"/>
          <w:szCs w:val="44"/>
        </w:rPr>
      </w:pPr>
      <w:r>
        <w:rPr>
          <w:rFonts w:eastAsia="方正小标宋_GBK" w:hint="eastAsia"/>
          <w:snapToGrid w:val="0"/>
          <w:kern w:val="0"/>
          <w:sz w:val="44"/>
          <w:szCs w:val="44"/>
          <w:lang w:val="zh-CN"/>
        </w:rPr>
        <w:t>发展</w:t>
      </w:r>
      <w:r>
        <w:rPr>
          <w:rFonts w:eastAsia="方正小标宋_GBK"/>
          <w:snapToGrid w:val="0"/>
          <w:sz w:val="44"/>
          <w:szCs w:val="44"/>
        </w:rPr>
        <w:t>专项资金申报工作的通知</w:t>
      </w:r>
    </w:p>
    <w:p w:rsidR="007467AB" w:rsidRDefault="007467AB">
      <w:pPr>
        <w:spacing w:line="560" w:lineRule="exact"/>
        <w:ind w:firstLine="640"/>
      </w:pPr>
    </w:p>
    <w:p w:rsidR="007467AB" w:rsidRDefault="00706AD5">
      <w:pPr>
        <w:pStyle w:val="a7"/>
        <w:widowControl w:val="0"/>
        <w:shd w:val="clear" w:color="auto" w:fill="FFFFFF"/>
        <w:snapToGrid w:val="0"/>
        <w:spacing w:before="0" w:beforeAutospacing="0" w:after="0" w:afterAutospacing="0" w:line="560" w:lineRule="exact"/>
        <w:jc w:val="both"/>
        <w:rPr>
          <w:rFonts w:ascii="Times New Roman" w:eastAsia="方正仿宋_GBK" w:hAnsi="Times New Roman" w:cs="Times New Roman"/>
          <w:sz w:val="32"/>
          <w:szCs w:val="32"/>
        </w:rPr>
      </w:pPr>
      <w:r>
        <w:rPr>
          <w:rFonts w:ascii="Times New Roman" w:eastAsia="方正仿宋_GBK" w:hAnsi="Times New Roman" w:cs="方正仿宋_GBK" w:hint="eastAsia"/>
          <w:sz w:val="32"/>
          <w:szCs w:val="32"/>
        </w:rPr>
        <w:t>各镇街，重庆铝开投集团、九龙高新集团</w:t>
      </w:r>
      <w:r>
        <w:rPr>
          <w:rFonts w:ascii="Times New Roman" w:eastAsia="方正仿宋_GBK" w:hAnsi="方正仿宋_GBK" w:cs="Times New Roman"/>
          <w:sz w:val="32"/>
          <w:szCs w:val="32"/>
        </w:rPr>
        <w:t>，各相关企业：</w:t>
      </w:r>
    </w:p>
    <w:p w:rsidR="007467AB" w:rsidRDefault="00706AD5">
      <w:pPr>
        <w:pStyle w:val="a7"/>
        <w:shd w:val="clear" w:color="auto" w:fill="FFFFFF"/>
        <w:spacing w:before="0" w:beforeAutospacing="0" w:after="0" w:afterAutospacing="0" w:line="560" w:lineRule="exact"/>
        <w:ind w:firstLineChars="200" w:firstLine="640"/>
        <w:jc w:val="both"/>
        <w:rPr>
          <w:rFonts w:ascii="Times New Roman" w:eastAsia="方正仿宋_GBK" w:hAnsi="Times New Roman" w:cs="Times New Roman"/>
          <w:snapToGrid w:val="0"/>
          <w:sz w:val="32"/>
          <w:szCs w:val="32"/>
        </w:rPr>
      </w:pPr>
      <w:r>
        <w:rPr>
          <w:rFonts w:ascii="Times New Roman" w:eastAsia="方正仿宋_GBK" w:hAnsi="Times New Roman" w:cs="Times New Roman" w:hint="eastAsia"/>
          <w:snapToGrid w:val="0"/>
          <w:sz w:val="32"/>
          <w:szCs w:val="32"/>
        </w:rPr>
        <w:t>为推动全区制造业向高端化、智能化、绿色化方向高质量发展，加快构建区域现代化产业体系，</w:t>
      </w:r>
      <w:r>
        <w:rPr>
          <w:rFonts w:ascii="Times New Roman" w:eastAsia="方正仿宋_GBK" w:hAnsi="Times New Roman" w:cs="Times New Roman"/>
          <w:snapToGrid w:val="0"/>
          <w:sz w:val="32"/>
          <w:szCs w:val="32"/>
        </w:rPr>
        <w:t>根据区经济信息委</w:t>
      </w:r>
      <w:r>
        <w:rPr>
          <w:rFonts w:ascii="Times New Roman" w:eastAsia="方正仿宋_GBK" w:hAnsi="Times New Roman" w:cs="Times New Roman" w:hint="eastAsia"/>
          <w:snapToGrid w:val="0"/>
          <w:sz w:val="32"/>
          <w:szCs w:val="32"/>
        </w:rPr>
        <w:t>关于印发《重庆市九龙坡区促进制造业高质量发展扶持办法（试行）》的通知</w:t>
      </w:r>
      <w:r>
        <w:rPr>
          <w:rFonts w:ascii="Times New Roman" w:eastAsia="方正仿宋_GBK" w:hAnsi="Times New Roman" w:cs="Times New Roman"/>
          <w:snapToGrid w:val="0"/>
          <w:sz w:val="32"/>
          <w:szCs w:val="32"/>
        </w:rPr>
        <w:t>（</w:t>
      </w:r>
      <w:r>
        <w:rPr>
          <w:rFonts w:ascii="Times New Roman" w:eastAsia="方正仿宋_GBK" w:hAnsi="Times New Roman" w:cs="Times New Roman" w:hint="eastAsia"/>
          <w:snapToGrid w:val="0"/>
          <w:sz w:val="32"/>
          <w:szCs w:val="32"/>
        </w:rPr>
        <w:t>九龙坡</w:t>
      </w:r>
      <w:proofErr w:type="gramStart"/>
      <w:r>
        <w:rPr>
          <w:rFonts w:ascii="Times New Roman" w:eastAsia="方正仿宋_GBK" w:hAnsi="Times New Roman" w:cs="Times New Roman" w:hint="eastAsia"/>
          <w:snapToGrid w:val="0"/>
          <w:sz w:val="32"/>
          <w:szCs w:val="32"/>
        </w:rPr>
        <w:t>经信委发</w:t>
      </w:r>
      <w:proofErr w:type="gramEnd"/>
      <w:r>
        <w:rPr>
          <w:rFonts w:ascii="Times New Roman" w:eastAsia="方正仿宋_GBK" w:hAnsi="Times New Roman" w:cs="Times New Roman" w:hint="eastAsia"/>
          <w:snapToGrid w:val="0"/>
          <w:sz w:val="32"/>
          <w:szCs w:val="32"/>
        </w:rPr>
        <w:t>〔</w:t>
      </w:r>
      <w:r>
        <w:rPr>
          <w:rFonts w:ascii="Times New Roman" w:eastAsia="方正仿宋_GBK" w:hAnsi="Times New Roman" w:cs="Times New Roman" w:hint="eastAsia"/>
          <w:snapToGrid w:val="0"/>
          <w:sz w:val="32"/>
          <w:szCs w:val="32"/>
        </w:rPr>
        <w:t>2023</w:t>
      </w:r>
      <w:r>
        <w:rPr>
          <w:rFonts w:ascii="Times New Roman" w:eastAsia="方正仿宋_GBK" w:hAnsi="Times New Roman" w:cs="Times New Roman" w:hint="eastAsia"/>
          <w:snapToGrid w:val="0"/>
          <w:sz w:val="32"/>
          <w:szCs w:val="32"/>
        </w:rPr>
        <w:t>〕</w:t>
      </w:r>
      <w:r>
        <w:rPr>
          <w:rFonts w:ascii="Times New Roman" w:eastAsia="方正仿宋_GBK" w:hAnsi="Times New Roman" w:cs="Times New Roman" w:hint="eastAsia"/>
          <w:snapToGrid w:val="0"/>
          <w:sz w:val="32"/>
          <w:szCs w:val="32"/>
        </w:rPr>
        <w:t>10</w:t>
      </w:r>
      <w:r>
        <w:rPr>
          <w:rFonts w:ascii="Times New Roman" w:eastAsia="方正仿宋_GBK" w:hAnsi="Times New Roman" w:cs="Times New Roman" w:hint="eastAsia"/>
          <w:snapToGrid w:val="0"/>
          <w:sz w:val="32"/>
          <w:szCs w:val="32"/>
        </w:rPr>
        <w:t>号</w:t>
      </w:r>
      <w:r>
        <w:rPr>
          <w:rFonts w:ascii="Times New Roman" w:eastAsia="方正仿宋_GBK" w:hAnsi="Times New Roman" w:cs="Times New Roman"/>
          <w:snapToGrid w:val="0"/>
          <w:sz w:val="32"/>
          <w:szCs w:val="32"/>
        </w:rPr>
        <w:t>）文件要求，现就做好</w:t>
      </w:r>
      <w:r>
        <w:rPr>
          <w:rFonts w:ascii="Times New Roman" w:eastAsia="方正仿宋_GBK" w:hAnsi="Times New Roman" w:cs="Times New Roman" w:hint="eastAsia"/>
          <w:snapToGrid w:val="0"/>
          <w:sz w:val="32"/>
          <w:szCs w:val="32"/>
        </w:rPr>
        <w:t>2022</w:t>
      </w:r>
      <w:r>
        <w:rPr>
          <w:rFonts w:ascii="Times New Roman" w:eastAsia="方正仿宋_GBK" w:hAnsi="Times New Roman" w:cs="Times New Roman" w:hint="eastAsia"/>
          <w:snapToGrid w:val="0"/>
          <w:sz w:val="32"/>
          <w:szCs w:val="32"/>
        </w:rPr>
        <w:t>年九龙坡</w:t>
      </w:r>
      <w:proofErr w:type="gramStart"/>
      <w:r>
        <w:rPr>
          <w:rFonts w:ascii="Times New Roman" w:eastAsia="方正仿宋_GBK" w:hAnsi="Times New Roman" w:cs="Times New Roman" w:hint="eastAsia"/>
          <w:snapToGrid w:val="0"/>
          <w:sz w:val="32"/>
          <w:szCs w:val="32"/>
        </w:rPr>
        <w:t>区促进</w:t>
      </w:r>
      <w:proofErr w:type="gramEnd"/>
      <w:r>
        <w:rPr>
          <w:rFonts w:ascii="Times New Roman" w:eastAsia="方正仿宋_GBK" w:hAnsi="Times New Roman" w:cs="Times New Roman" w:hint="eastAsia"/>
          <w:snapToGrid w:val="0"/>
          <w:sz w:val="32"/>
          <w:szCs w:val="32"/>
        </w:rPr>
        <w:t>制造业高质量发展专项资金申报工作</w:t>
      </w:r>
      <w:r>
        <w:rPr>
          <w:rFonts w:ascii="Times New Roman" w:eastAsia="方正仿宋_GBK" w:hAnsi="Times New Roman" w:cs="Times New Roman"/>
          <w:snapToGrid w:val="0"/>
          <w:sz w:val="32"/>
          <w:szCs w:val="32"/>
        </w:rPr>
        <w:t>有关事项通知如下：</w:t>
      </w:r>
    </w:p>
    <w:p w:rsidR="007467AB" w:rsidRDefault="00706AD5">
      <w:pPr>
        <w:pStyle w:val="a7"/>
        <w:numPr>
          <w:ilvl w:val="0"/>
          <w:numId w:val="1"/>
        </w:numPr>
        <w:shd w:val="clear" w:color="auto" w:fill="FFFFFF"/>
        <w:spacing w:before="0" w:beforeAutospacing="0" w:after="0" w:afterAutospacing="0" w:line="560" w:lineRule="exact"/>
        <w:ind w:leftChars="100" w:left="320" w:firstLineChars="100" w:firstLine="320"/>
        <w:rPr>
          <w:rFonts w:ascii="Times New Roman" w:eastAsia="方正黑体_GBK" w:hAnsi="Times New Roman" w:cs="Times New Roman"/>
          <w:snapToGrid w:val="0"/>
          <w:sz w:val="32"/>
          <w:szCs w:val="32"/>
        </w:rPr>
      </w:pPr>
      <w:r>
        <w:rPr>
          <w:rFonts w:ascii="Times New Roman" w:eastAsia="方正黑体_GBK" w:hAnsi="Times New Roman" w:cs="Times New Roman"/>
          <w:snapToGrid w:val="0"/>
          <w:sz w:val="32"/>
          <w:szCs w:val="32"/>
        </w:rPr>
        <w:lastRenderedPageBreak/>
        <w:t>安排原则</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rPr>
      </w:pPr>
      <w:r>
        <w:rPr>
          <w:rFonts w:ascii="Times New Roman" w:eastAsia="方正仿宋_GBK" w:hAnsi="Times New Roman" w:cs="Times New Roman"/>
          <w:sz w:val="32"/>
          <w:szCs w:val="32"/>
        </w:rPr>
        <w:t>以</w:t>
      </w:r>
      <w:r>
        <w:rPr>
          <w:rFonts w:ascii="Times New Roman" w:eastAsia="方正仿宋_GBK" w:hAnsi="Times New Roman" w:cs="Times New Roman" w:hint="eastAsia"/>
          <w:sz w:val="32"/>
          <w:szCs w:val="32"/>
        </w:rPr>
        <w:t>“</w:t>
      </w:r>
      <w:r>
        <w:rPr>
          <w:rFonts w:ascii="Times New Roman" w:eastAsia="方正仿宋_GBK" w:hAnsi="Times New Roman" w:cs="Times New Roman"/>
          <w:sz w:val="32"/>
          <w:szCs w:val="32"/>
        </w:rPr>
        <w:t>公开、公正、公平</w:t>
      </w:r>
      <w:r>
        <w:rPr>
          <w:rFonts w:ascii="Times New Roman" w:eastAsia="方正仿宋_GBK" w:hAnsi="Times New Roman" w:cs="Times New Roman" w:hint="eastAsia"/>
          <w:sz w:val="32"/>
          <w:szCs w:val="32"/>
        </w:rPr>
        <w:t>”</w:t>
      </w:r>
      <w:r>
        <w:rPr>
          <w:rFonts w:ascii="Times New Roman" w:eastAsia="方正仿宋_GBK" w:hAnsi="Times New Roman" w:cs="Times New Roman"/>
          <w:sz w:val="32"/>
          <w:szCs w:val="32"/>
        </w:rPr>
        <w:t>为基本原则，按照</w:t>
      </w:r>
      <w:r>
        <w:rPr>
          <w:rFonts w:ascii="Times New Roman" w:eastAsia="方正仿宋_GBK" w:hAnsi="Times New Roman" w:cs="Times New Roman" w:hint="eastAsia"/>
          <w:sz w:val="32"/>
          <w:szCs w:val="32"/>
        </w:rPr>
        <w:t>“</w:t>
      </w:r>
      <w:r>
        <w:rPr>
          <w:rFonts w:ascii="Times New Roman" w:eastAsia="方正仿宋_GBK" w:hAnsi="Times New Roman" w:cs="Times New Roman"/>
          <w:sz w:val="32"/>
          <w:szCs w:val="32"/>
        </w:rPr>
        <w:t>操作简单、安全高效</w:t>
      </w:r>
      <w:r>
        <w:rPr>
          <w:rFonts w:ascii="Times New Roman" w:eastAsia="方正仿宋_GBK" w:hAnsi="Times New Roman" w:cs="Times New Roman" w:hint="eastAsia"/>
          <w:sz w:val="32"/>
          <w:szCs w:val="32"/>
        </w:rPr>
        <w:t>”</w:t>
      </w:r>
      <w:r>
        <w:rPr>
          <w:rFonts w:ascii="Times New Roman" w:eastAsia="方正仿宋_GBK" w:hAnsi="Times New Roman" w:cs="Times New Roman"/>
          <w:sz w:val="32"/>
          <w:szCs w:val="32"/>
        </w:rPr>
        <w:t>的总体要求，坚持促进税收增长与提高企业核心竞争力相结合，坚持经济效益和社会效益相结合，力争通过财政资金引导，</w:t>
      </w:r>
      <w:r>
        <w:rPr>
          <w:rFonts w:ascii="Times New Roman" w:eastAsia="方正仿宋_GBK" w:hAnsi="Times New Roman" w:cs="Times New Roman" w:hint="eastAsia"/>
          <w:sz w:val="32"/>
          <w:szCs w:val="32"/>
        </w:rPr>
        <w:t>推动全区制造业向高端化、智能化、绿色化方向高质量发展，加快构建区域现代化产业体系</w:t>
      </w:r>
      <w:r>
        <w:rPr>
          <w:rFonts w:ascii="Times New Roman" w:eastAsia="方正仿宋_GBK" w:hAnsi="Times New Roman" w:cs="Times New Roman"/>
          <w:sz w:val="32"/>
          <w:szCs w:val="32"/>
        </w:rPr>
        <w:t>。</w:t>
      </w:r>
    </w:p>
    <w:p w:rsidR="007467AB" w:rsidRDefault="00706AD5">
      <w:pPr>
        <w:adjustRightInd w:val="0"/>
        <w:snapToGrid w:val="0"/>
        <w:spacing w:line="560" w:lineRule="exact"/>
        <w:ind w:firstLine="640"/>
        <w:rPr>
          <w:rFonts w:eastAsia="方正黑体_GBK"/>
          <w:kern w:val="0"/>
          <w:szCs w:val="32"/>
          <w:shd w:val="clear" w:color="auto" w:fill="FFFFFF"/>
        </w:rPr>
      </w:pPr>
      <w:r>
        <w:rPr>
          <w:rFonts w:eastAsia="方正黑体_GBK" w:hint="eastAsia"/>
          <w:kern w:val="0"/>
          <w:szCs w:val="32"/>
          <w:shd w:val="clear" w:color="auto" w:fill="FFFFFF"/>
        </w:rPr>
        <w:t>二</w:t>
      </w:r>
      <w:r>
        <w:rPr>
          <w:rFonts w:eastAsia="方正黑体_GBK"/>
          <w:kern w:val="0"/>
          <w:szCs w:val="32"/>
          <w:shd w:val="clear" w:color="auto" w:fill="FFFFFF"/>
        </w:rPr>
        <w:t>、申报条件</w:t>
      </w:r>
    </w:p>
    <w:p w:rsidR="007467AB" w:rsidRDefault="00706AD5">
      <w:pPr>
        <w:adjustRightInd w:val="0"/>
        <w:snapToGrid w:val="0"/>
        <w:spacing w:line="560" w:lineRule="exact"/>
        <w:ind w:firstLine="640"/>
        <w:rPr>
          <w:rFonts w:eastAsia="方正楷体_GBK" w:cs="方正楷体_GBK"/>
          <w:kern w:val="0"/>
          <w:szCs w:val="32"/>
          <w:shd w:val="clear" w:color="auto" w:fill="FFFFFF"/>
        </w:rPr>
      </w:pPr>
      <w:r>
        <w:rPr>
          <w:rFonts w:eastAsia="方正楷体_GBK" w:cs="方正楷体_GBK" w:hint="eastAsia"/>
          <w:kern w:val="0"/>
          <w:szCs w:val="32"/>
          <w:shd w:val="clear" w:color="auto" w:fill="FFFFFF"/>
        </w:rPr>
        <w:t>（一）申报单位基本条件。</w:t>
      </w:r>
    </w:p>
    <w:p w:rsidR="007467AB" w:rsidRDefault="00706AD5">
      <w:pPr>
        <w:adjustRightInd w:val="0"/>
        <w:snapToGrid w:val="0"/>
        <w:spacing w:line="560" w:lineRule="exact"/>
        <w:ind w:firstLine="640"/>
        <w:rPr>
          <w:kern w:val="0"/>
          <w:szCs w:val="32"/>
          <w:shd w:val="clear" w:color="auto" w:fill="FFFFFF"/>
        </w:rPr>
      </w:pPr>
      <w:r>
        <w:rPr>
          <w:kern w:val="0"/>
          <w:szCs w:val="32"/>
          <w:shd w:val="clear" w:color="auto" w:fill="FFFFFF"/>
        </w:rPr>
        <w:t>1.</w:t>
      </w:r>
      <w:r>
        <w:rPr>
          <w:rFonts w:hint="eastAsia"/>
          <w:bCs/>
          <w:szCs w:val="32"/>
        </w:rPr>
        <w:t>在九龙坡区直管区范围内</w:t>
      </w:r>
      <w:r>
        <w:rPr>
          <w:bCs/>
          <w:szCs w:val="32"/>
        </w:rPr>
        <w:t>（不含高新区直管区</w:t>
      </w:r>
      <w:r>
        <w:rPr>
          <w:bCs/>
          <w:szCs w:val="32"/>
        </w:rPr>
        <w:t>6</w:t>
      </w:r>
      <w:r>
        <w:rPr>
          <w:bCs/>
          <w:szCs w:val="32"/>
        </w:rPr>
        <w:t>镇）</w:t>
      </w:r>
      <w:r>
        <w:rPr>
          <w:rFonts w:hint="eastAsia"/>
          <w:bCs/>
          <w:szCs w:val="32"/>
        </w:rPr>
        <w:t>，具有独立法人资格、实行独立核算的制造业企业。</w:t>
      </w:r>
    </w:p>
    <w:p w:rsidR="007467AB" w:rsidRDefault="00706AD5">
      <w:pPr>
        <w:adjustRightInd w:val="0"/>
        <w:snapToGrid w:val="0"/>
        <w:spacing w:line="560" w:lineRule="exact"/>
        <w:ind w:firstLine="640"/>
        <w:rPr>
          <w:kern w:val="0"/>
          <w:szCs w:val="32"/>
          <w:shd w:val="clear" w:color="auto" w:fill="FFFFFF"/>
        </w:rPr>
      </w:pPr>
      <w:r>
        <w:rPr>
          <w:kern w:val="0"/>
          <w:szCs w:val="32"/>
          <w:shd w:val="clear" w:color="auto" w:fill="FFFFFF"/>
        </w:rPr>
        <w:t>2.</w:t>
      </w:r>
      <w:r>
        <w:rPr>
          <w:kern w:val="0"/>
          <w:szCs w:val="32"/>
          <w:shd w:val="clear" w:color="auto" w:fill="FFFFFF"/>
        </w:rPr>
        <w:t>具有健全的财务管理机构和制度</w:t>
      </w:r>
      <w:r>
        <w:rPr>
          <w:rFonts w:hint="eastAsia"/>
          <w:kern w:val="0"/>
          <w:szCs w:val="32"/>
          <w:shd w:val="clear" w:color="auto" w:fill="FFFFFF"/>
        </w:rPr>
        <w:t>。</w:t>
      </w:r>
    </w:p>
    <w:p w:rsidR="007467AB" w:rsidRDefault="00706AD5">
      <w:pPr>
        <w:adjustRightInd w:val="0"/>
        <w:snapToGrid w:val="0"/>
        <w:spacing w:line="560" w:lineRule="exact"/>
        <w:ind w:firstLine="640"/>
        <w:rPr>
          <w:spacing w:val="-6"/>
          <w:kern w:val="0"/>
          <w:szCs w:val="32"/>
          <w:shd w:val="clear" w:color="auto" w:fill="FFFFFF"/>
        </w:rPr>
      </w:pPr>
      <w:r>
        <w:rPr>
          <w:rFonts w:hint="eastAsia"/>
          <w:kern w:val="0"/>
          <w:szCs w:val="32"/>
          <w:shd w:val="clear" w:color="auto" w:fill="FFFFFF"/>
        </w:rPr>
        <w:t>3</w:t>
      </w:r>
      <w:r>
        <w:rPr>
          <w:kern w:val="0"/>
          <w:szCs w:val="32"/>
          <w:shd w:val="clear" w:color="auto" w:fill="FFFFFF"/>
        </w:rPr>
        <w:t>.</w:t>
      </w:r>
      <w:r>
        <w:rPr>
          <w:spacing w:val="-6"/>
          <w:kern w:val="0"/>
          <w:szCs w:val="32"/>
          <w:shd w:val="clear" w:color="auto" w:fill="FFFFFF"/>
        </w:rPr>
        <w:t>申报项目符合国家、重庆市</w:t>
      </w:r>
      <w:r>
        <w:rPr>
          <w:rFonts w:hint="eastAsia"/>
          <w:spacing w:val="-6"/>
          <w:kern w:val="0"/>
          <w:szCs w:val="32"/>
          <w:shd w:val="clear" w:color="auto" w:fill="FFFFFF"/>
        </w:rPr>
        <w:t>和我区相关发展规划、</w:t>
      </w:r>
      <w:r>
        <w:rPr>
          <w:spacing w:val="-6"/>
          <w:kern w:val="0"/>
          <w:szCs w:val="32"/>
          <w:shd w:val="clear" w:color="auto" w:fill="FFFFFF"/>
        </w:rPr>
        <w:t>产业政策。</w:t>
      </w:r>
    </w:p>
    <w:p w:rsidR="007467AB" w:rsidRDefault="00706AD5">
      <w:pPr>
        <w:adjustRightInd w:val="0"/>
        <w:snapToGrid w:val="0"/>
        <w:spacing w:line="560" w:lineRule="exact"/>
        <w:ind w:firstLine="640"/>
        <w:rPr>
          <w:kern w:val="0"/>
          <w:szCs w:val="32"/>
          <w:shd w:val="clear" w:color="auto" w:fill="FFFFFF"/>
        </w:rPr>
      </w:pPr>
      <w:r>
        <w:rPr>
          <w:rFonts w:hint="eastAsia"/>
          <w:kern w:val="0"/>
          <w:szCs w:val="32"/>
          <w:shd w:val="clear" w:color="auto" w:fill="FFFFFF"/>
        </w:rPr>
        <w:t>4</w:t>
      </w:r>
      <w:r>
        <w:rPr>
          <w:kern w:val="0"/>
          <w:szCs w:val="32"/>
          <w:shd w:val="clear" w:color="auto" w:fill="FFFFFF"/>
        </w:rPr>
        <w:t>.</w:t>
      </w:r>
      <w:r>
        <w:rPr>
          <w:rFonts w:hint="eastAsia"/>
          <w:kern w:val="0"/>
          <w:szCs w:val="32"/>
          <w:shd w:val="clear" w:color="auto" w:fill="FFFFFF"/>
        </w:rPr>
        <w:t>申报期</w:t>
      </w:r>
      <w:r>
        <w:rPr>
          <w:kern w:val="0"/>
          <w:szCs w:val="32"/>
          <w:shd w:val="clear" w:color="auto" w:fill="FFFFFF"/>
        </w:rPr>
        <w:t>未</w:t>
      </w:r>
      <w:r>
        <w:rPr>
          <w:rFonts w:hint="eastAsia"/>
          <w:kern w:val="0"/>
          <w:szCs w:val="32"/>
          <w:shd w:val="clear" w:color="auto" w:fill="FFFFFF"/>
        </w:rPr>
        <w:t>被</w:t>
      </w:r>
      <w:r>
        <w:rPr>
          <w:kern w:val="0"/>
          <w:szCs w:val="32"/>
          <w:shd w:val="clear" w:color="auto" w:fill="FFFFFF"/>
        </w:rPr>
        <w:t>列入信用中国（重庆）失信名单</w:t>
      </w:r>
      <w:r>
        <w:rPr>
          <w:rFonts w:hint="eastAsia"/>
          <w:kern w:val="0"/>
          <w:szCs w:val="32"/>
          <w:shd w:val="clear" w:color="auto" w:fill="FFFFFF"/>
        </w:rPr>
        <w:t>。</w:t>
      </w:r>
    </w:p>
    <w:p w:rsidR="007467AB" w:rsidRDefault="00706AD5">
      <w:pPr>
        <w:adjustRightInd w:val="0"/>
        <w:snapToGrid w:val="0"/>
        <w:spacing w:line="560" w:lineRule="exact"/>
        <w:ind w:firstLine="640"/>
        <w:rPr>
          <w:kern w:val="0"/>
          <w:szCs w:val="32"/>
          <w:shd w:val="clear" w:color="auto" w:fill="FFFFFF"/>
        </w:rPr>
      </w:pPr>
      <w:r>
        <w:rPr>
          <w:rFonts w:hint="eastAsia"/>
          <w:kern w:val="0"/>
          <w:szCs w:val="32"/>
          <w:shd w:val="clear" w:color="auto" w:fill="FFFFFF"/>
        </w:rPr>
        <w:t>5</w:t>
      </w:r>
      <w:r>
        <w:rPr>
          <w:kern w:val="0"/>
          <w:szCs w:val="32"/>
          <w:shd w:val="clear" w:color="auto" w:fill="FFFFFF"/>
        </w:rPr>
        <w:t>.</w:t>
      </w:r>
      <w:r>
        <w:rPr>
          <w:rFonts w:hint="eastAsia"/>
          <w:kern w:val="0"/>
          <w:szCs w:val="32"/>
          <w:shd w:val="clear" w:color="auto" w:fill="FFFFFF"/>
        </w:rPr>
        <w:t>补助、奖励事项时间范围为</w:t>
      </w:r>
      <w:r>
        <w:rPr>
          <w:rFonts w:hint="eastAsia"/>
          <w:kern w:val="0"/>
          <w:szCs w:val="32"/>
          <w:shd w:val="clear" w:color="auto" w:fill="FFFFFF"/>
        </w:rPr>
        <w:t>2022</w:t>
      </w:r>
      <w:r>
        <w:rPr>
          <w:rFonts w:hint="eastAsia"/>
          <w:kern w:val="0"/>
          <w:szCs w:val="32"/>
          <w:shd w:val="clear" w:color="auto" w:fill="FFFFFF"/>
        </w:rPr>
        <w:t>年</w:t>
      </w:r>
      <w:r>
        <w:rPr>
          <w:rFonts w:hint="eastAsia"/>
          <w:kern w:val="0"/>
          <w:szCs w:val="32"/>
          <w:shd w:val="clear" w:color="auto" w:fill="FFFFFF"/>
        </w:rPr>
        <w:t>1</w:t>
      </w:r>
      <w:r>
        <w:rPr>
          <w:rFonts w:hint="eastAsia"/>
          <w:kern w:val="0"/>
          <w:szCs w:val="32"/>
          <w:shd w:val="clear" w:color="auto" w:fill="FFFFFF"/>
        </w:rPr>
        <w:t>月</w:t>
      </w:r>
      <w:r>
        <w:rPr>
          <w:rFonts w:hint="eastAsia"/>
          <w:kern w:val="0"/>
          <w:szCs w:val="32"/>
          <w:shd w:val="clear" w:color="auto" w:fill="FFFFFF"/>
        </w:rPr>
        <w:t>1</w:t>
      </w:r>
      <w:r>
        <w:rPr>
          <w:rFonts w:hint="eastAsia"/>
          <w:kern w:val="0"/>
          <w:szCs w:val="32"/>
          <w:shd w:val="clear" w:color="auto" w:fill="FFFFFF"/>
        </w:rPr>
        <w:t>日至</w:t>
      </w:r>
      <w:r>
        <w:rPr>
          <w:rFonts w:hint="eastAsia"/>
          <w:kern w:val="0"/>
          <w:szCs w:val="32"/>
          <w:shd w:val="clear" w:color="auto" w:fill="FFFFFF"/>
        </w:rPr>
        <w:t>2022</w:t>
      </w:r>
      <w:r>
        <w:rPr>
          <w:rFonts w:hint="eastAsia"/>
          <w:kern w:val="0"/>
          <w:szCs w:val="32"/>
          <w:shd w:val="clear" w:color="auto" w:fill="FFFFFF"/>
        </w:rPr>
        <w:t>年</w:t>
      </w:r>
      <w:r>
        <w:rPr>
          <w:rFonts w:hint="eastAsia"/>
          <w:kern w:val="0"/>
          <w:szCs w:val="32"/>
          <w:shd w:val="clear" w:color="auto" w:fill="FFFFFF"/>
        </w:rPr>
        <w:t>12</w:t>
      </w:r>
      <w:r>
        <w:rPr>
          <w:rFonts w:hint="eastAsia"/>
          <w:kern w:val="0"/>
          <w:szCs w:val="32"/>
          <w:shd w:val="clear" w:color="auto" w:fill="FFFFFF"/>
        </w:rPr>
        <w:t>月</w:t>
      </w:r>
      <w:r>
        <w:rPr>
          <w:rFonts w:hint="eastAsia"/>
          <w:kern w:val="0"/>
          <w:szCs w:val="32"/>
          <w:shd w:val="clear" w:color="auto" w:fill="FFFFFF"/>
        </w:rPr>
        <w:t>31</w:t>
      </w:r>
      <w:r>
        <w:rPr>
          <w:rFonts w:hint="eastAsia"/>
          <w:kern w:val="0"/>
          <w:szCs w:val="32"/>
          <w:shd w:val="clear" w:color="auto" w:fill="FFFFFF"/>
        </w:rPr>
        <w:t>日</w:t>
      </w:r>
      <w:r>
        <w:rPr>
          <w:kern w:val="0"/>
          <w:szCs w:val="32"/>
          <w:shd w:val="clear" w:color="auto" w:fill="FFFFFF"/>
        </w:rPr>
        <w:t>，</w:t>
      </w:r>
      <w:r>
        <w:rPr>
          <w:rFonts w:hint="eastAsia"/>
          <w:kern w:val="0"/>
          <w:szCs w:val="32"/>
          <w:shd w:val="clear" w:color="auto" w:fill="FFFFFF"/>
        </w:rPr>
        <w:t>投资补助以项目实施周期内在本年度发生额的票据为准，区政府同意的项目除外</w:t>
      </w:r>
      <w:r>
        <w:rPr>
          <w:kern w:val="0"/>
          <w:szCs w:val="32"/>
          <w:shd w:val="clear" w:color="auto" w:fill="FFFFFF"/>
        </w:rPr>
        <w:t>。</w:t>
      </w:r>
    </w:p>
    <w:p w:rsidR="007467AB" w:rsidRDefault="00706AD5">
      <w:pPr>
        <w:adjustRightInd w:val="0"/>
        <w:snapToGrid w:val="0"/>
        <w:spacing w:line="560" w:lineRule="exact"/>
        <w:ind w:firstLine="640"/>
        <w:rPr>
          <w:kern w:val="0"/>
          <w:szCs w:val="32"/>
          <w:shd w:val="clear" w:color="auto" w:fill="FFFFFF"/>
        </w:rPr>
      </w:pPr>
      <w:r>
        <w:rPr>
          <w:rFonts w:hint="eastAsia"/>
          <w:kern w:val="0"/>
          <w:szCs w:val="32"/>
          <w:shd w:val="clear" w:color="auto" w:fill="FFFFFF"/>
        </w:rPr>
        <w:t>6.</w:t>
      </w:r>
      <w:r>
        <w:rPr>
          <w:rFonts w:hint="eastAsia"/>
          <w:kern w:val="0"/>
          <w:szCs w:val="32"/>
          <w:shd w:val="clear" w:color="auto" w:fill="FFFFFF"/>
        </w:rPr>
        <w:t>同一项目内容</w:t>
      </w:r>
      <w:r>
        <w:rPr>
          <w:b/>
          <w:bCs/>
          <w:szCs w:val="32"/>
        </w:rPr>
        <w:t>未获得</w:t>
      </w:r>
      <w:r>
        <w:rPr>
          <w:szCs w:val="32"/>
        </w:rPr>
        <w:t>其他同类</w:t>
      </w:r>
      <w:r>
        <w:rPr>
          <w:rFonts w:hint="eastAsia"/>
          <w:szCs w:val="32"/>
        </w:rPr>
        <w:t>区</w:t>
      </w:r>
      <w:r>
        <w:rPr>
          <w:szCs w:val="32"/>
        </w:rPr>
        <w:t>级财政资金支持</w:t>
      </w:r>
      <w:r>
        <w:rPr>
          <w:rFonts w:hint="eastAsia"/>
          <w:kern w:val="0"/>
          <w:szCs w:val="32"/>
          <w:shd w:val="clear" w:color="auto" w:fill="FFFFFF"/>
        </w:rPr>
        <w:t>。</w:t>
      </w:r>
    </w:p>
    <w:p w:rsidR="007467AB" w:rsidRDefault="00706AD5">
      <w:pPr>
        <w:adjustRightInd w:val="0"/>
        <w:snapToGrid w:val="0"/>
        <w:spacing w:line="560" w:lineRule="exact"/>
        <w:ind w:firstLine="640"/>
        <w:rPr>
          <w:kern w:val="0"/>
          <w:szCs w:val="32"/>
          <w:shd w:val="clear" w:color="auto" w:fill="FFFFFF"/>
        </w:rPr>
      </w:pPr>
      <w:r>
        <w:rPr>
          <w:rFonts w:hint="eastAsia"/>
          <w:kern w:val="0"/>
          <w:szCs w:val="32"/>
          <w:shd w:val="clear" w:color="auto" w:fill="FFFFFF"/>
        </w:rPr>
        <w:t>7.</w:t>
      </w:r>
      <w:r>
        <w:rPr>
          <w:rFonts w:hint="eastAsia"/>
          <w:kern w:val="0"/>
          <w:szCs w:val="32"/>
          <w:shd w:val="clear" w:color="auto" w:fill="FFFFFF"/>
        </w:rPr>
        <w:t>申报期未存在重大违法行为。</w:t>
      </w:r>
    </w:p>
    <w:p w:rsidR="007467AB" w:rsidRDefault="00706AD5">
      <w:pPr>
        <w:adjustRightInd w:val="0"/>
        <w:snapToGrid w:val="0"/>
        <w:spacing w:line="560" w:lineRule="exact"/>
        <w:ind w:firstLine="640"/>
        <w:rPr>
          <w:rFonts w:eastAsia="方正楷体_GBK" w:cs="方正楷体_GBK"/>
          <w:kern w:val="0"/>
          <w:szCs w:val="32"/>
          <w:shd w:val="clear" w:color="auto" w:fill="FFFFFF"/>
        </w:rPr>
      </w:pPr>
      <w:r>
        <w:rPr>
          <w:rFonts w:eastAsia="方正楷体_GBK" w:cs="方正楷体_GBK" w:hint="eastAsia"/>
          <w:kern w:val="0"/>
          <w:szCs w:val="32"/>
          <w:shd w:val="clear" w:color="auto" w:fill="FFFFFF"/>
        </w:rPr>
        <w:t>（二）分类项目申报条件。</w:t>
      </w:r>
    </w:p>
    <w:p w:rsidR="007467AB" w:rsidRDefault="00706AD5">
      <w:pPr>
        <w:adjustRightInd w:val="0"/>
        <w:snapToGrid w:val="0"/>
        <w:spacing w:line="560" w:lineRule="exact"/>
        <w:ind w:firstLine="640"/>
        <w:rPr>
          <w:rFonts w:eastAsia="方正黑体_GBK"/>
          <w:kern w:val="0"/>
          <w:szCs w:val="32"/>
          <w:shd w:val="clear" w:color="auto" w:fill="FFFFFF"/>
        </w:rPr>
      </w:pPr>
      <w:r>
        <w:rPr>
          <w:rFonts w:hint="eastAsia"/>
          <w:kern w:val="0"/>
          <w:szCs w:val="32"/>
          <w:shd w:val="clear" w:color="auto" w:fill="FFFFFF"/>
        </w:rPr>
        <w:t>具体条款</w:t>
      </w:r>
      <w:r>
        <w:rPr>
          <w:kern w:val="0"/>
          <w:szCs w:val="32"/>
          <w:shd w:val="clear" w:color="auto" w:fill="FFFFFF"/>
        </w:rPr>
        <w:t>申报条件见《申报指南》</w:t>
      </w:r>
      <w:r>
        <w:rPr>
          <w:rFonts w:hint="eastAsia"/>
          <w:kern w:val="0"/>
          <w:szCs w:val="32"/>
          <w:shd w:val="clear" w:color="auto" w:fill="FFFFFF"/>
        </w:rPr>
        <w:t>。除稳产贡献奖励外，单个企业原则上申报项目不超过</w:t>
      </w:r>
      <w:r>
        <w:rPr>
          <w:rFonts w:hint="eastAsia"/>
          <w:kern w:val="0"/>
          <w:szCs w:val="32"/>
          <w:shd w:val="clear" w:color="auto" w:fill="FFFFFF"/>
        </w:rPr>
        <w:t>2</w:t>
      </w:r>
      <w:r>
        <w:rPr>
          <w:rFonts w:hint="eastAsia"/>
          <w:kern w:val="0"/>
          <w:szCs w:val="32"/>
          <w:shd w:val="clear" w:color="auto" w:fill="FFFFFF"/>
        </w:rPr>
        <w:t>个。</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黑体_GBK" w:hAnsi="Times New Roman" w:cs="Times New Roman"/>
          <w:snapToGrid w:val="0"/>
          <w:sz w:val="32"/>
          <w:szCs w:val="32"/>
        </w:rPr>
      </w:pPr>
      <w:r>
        <w:rPr>
          <w:rFonts w:ascii="Times New Roman" w:eastAsia="方正黑体_GBK" w:hAnsi="Times New Roman" w:cs="Times New Roman"/>
          <w:snapToGrid w:val="0"/>
          <w:sz w:val="32"/>
          <w:szCs w:val="32"/>
        </w:rPr>
        <w:t>三、申报类别</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bCs/>
          <w:sz w:val="32"/>
          <w:szCs w:val="32"/>
        </w:rPr>
      </w:pPr>
      <w:r>
        <w:rPr>
          <w:rFonts w:ascii="Times New Roman" w:eastAsia="方正仿宋_GBK" w:hAnsi="Times New Roman" w:cs="Times New Roman" w:hint="eastAsia"/>
          <w:bCs/>
          <w:sz w:val="32"/>
          <w:szCs w:val="32"/>
        </w:rPr>
        <w:lastRenderedPageBreak/>
        <w:t>关于印发《重庆市九龙坡区促进制造业高质量发展扶持办法（试行）》的通</w:t>
      </w:r>
      <w:r>
        <w:rPr>
          <w:rFonts w:ascii="Times New Roman" w:eastAsia="方正仿宋_GBK" w:hAnsi="Times New Roman" w:cs="Times New Roman"/>
          <w:bCs/>
          <w:sz w:val="32"/>
          <w:szCs w:val="32"/>
        </w:rPr>
        <w:t>知（九龙坡</w:t>
      </w:r>
      <w:proofErr w:type="gramStart"/>
      <w:r>
        <w:rPr>
          <w:rFonts w:ascii="Times New Roman" w:eastAsia="方正仿宋_GBK" w:hAnsi="Times New Roman" w:cs="Times New Roman"/>
          <w:bCs/>
          <w:sz w:val="32"/>
          <w:szCs w:val="32"/>
        </w:rPr>
        <w:t>经信委发</w:t>
      </w:r>
      <w:proofErr w:type="gramEnd"/>
      <w:r>
        <w:rPr>
          <w:rFonts w:ascii="Times New Roman" w:eastAsia="方正仿宋_GBK" w:hAnsi="Times New Roman" w:cs="Times New Roman"/>
          <w:bCs/>
          <w:sz w:val="32"/>
          <w:szCs w:val="32"/>
        </w:rPr>
        <w:t>〔</w:t>
      </w:r>
      <w:r>
        <w:rPr>
          <w:rFonts w:ascii="Times New Roman" w:eastAsia="方正仿宋_GBK" w:hAnsi="Times New Roman" w:cs="Times New Roman"/>
          <w:bCs/>
          <w:sz w:val="32"/>
          <w:szCs w:val="32"/>
        </w:rPr>
        <w:t>2023</w:t>
      </w:r>
      <w:r>
        <w:rPr>
          <w:rFonts w:ascii="Times New Roman" w:eastAsia="方正仿宋_GBK" w:hAnsi="Times New Roman" w:cs="Times New Roman"/>
          <w:bCs/>
          <w:sz w:val="32"/>
          <w:szCs w:val="32"/>
        </w:rPr>
        <w:t>〕</w:t>
      </w:r>
      <w:r>
        <w:rPr>
          <w:rFonts w:ascii="Times New Roman" w:eastAsia="方正仿宋_GBK" w:hAnsi="Times New Roman" w:cs="Times New Roman"/>
          <w:bCs/>
          <w:sz w:val="32"/>
          <w:szCs w:val="32"/>
        </w:rPr>
        <w:t>10</w:t>
      </w:r>
      <w:r>
        <w:rPr>
          <w:rFonts w:ascii="Times New Roman" w:eastAsia="方正仿宋_GBK" w:hAnsi="Times New Roman" w:cs="Times New Roman"/>
          <w:bCs/>
          <w:sz w:val="32"/>
          <w:szCs w:val="32"/>
        </w:rPr>
        <w:t>号），</w:t>
      </w:r>
      <w:r>
        <w:rPr>
          <w:rFonts w:ascii="Times New Roman" w:eastAsia="方正仿宋_GBK" w:hAnsi="Times New Roman" w:cs="Times New Roman"/>
          <w:sz w:val="32"/>
          <w:szCs w:val="32"/>
        </w:rPr>
        <w:t>主要包含稳产贡献、智能制造及绿色制造、技术创新、高端人才、市场开拓、转型升级等</w:t>
      </w:r>
      <w:r>
        <w:rPr>
          <w:rFonts w:ascii="Times New Roman" w:eastAsia="方正仿宋_GBK" w:hAnsi="Times New Roman" w:cs="Times New Roman"/>
          <w:sz w:val="32"/>
          <w:szCs w:val="32"/>
        </w:rPr>
        <w:t>6</w:t>
      </w:r>
      <w:r>
        <w:rPr>
          <w:rFonts w:ascii="Times New Roman" w:eastAsia="方正仿宋_GBK" w:hAnsi="Times New Roman" w:cs="Times New Roman"/>
          <w:sz w:val="32"/>
          <w:szCs w:val="32"/>
        </w:rPr>
        <w:t>个类别、</w:t>
      </w:r>
      <w:proofErr w:type="gramStart"/>
      <w:r>
        <w:rPr>
          <w:rFonts w:ascii="Times New Roman" w:eastAsia="方正仿宋_GBK" w:hAnsi="Times New Roman" w:cs="Times New Roman"/>
          <w:sz w:val="32"/>
          <w:szCs w:val="32"/>
        </w:rPr>
        <w:t>16</w:t>
      </w:r>
      <w:r>
        <w:rPr>
          <w:rFonts w:ascii="Times New Roman" w:eastAsia="方正仿宋_GBK" w:hAnsi="Times New Roman" w:cs="Times New Roman"/>
          <w:sz w:val="32"/>
          <w:szCs w:val="32"/>
        </w:rPr>
        <w:t>条奖补条款</w:t>
      </w:r>
      <w:proofErr w:type="gramEnd"/>
      <w:r>
        <w:rPr>
          <w:rFonts w:ascii="Times New Roman" w:eastAsia="方正仿宋_GBK" w:hAnsi="Times New Roman" w:cs="Times New Roman"/>
          <w:sz w:val="32"/>
          <w:szCs w:val="32"/>
        </w:rPr>
        <w:t>，均属于事后奖励。稳产贡献奖励（第三条至第六条）</w:t>
      </w:r>
      <w:r>
        <w:rPr>
          <w:rFonts w:ascii="Times New Roman" w:eastAsia="方正仿宋_GBK" w:hAnsi="Times New Roman" w:cs="Times New Roman" w:hint="eastAsia"/>
          <w:sz w:val="32"/>
          <w:szCs w:val="32"/>
        </w:rPr>
        <w:t>另行发文申报</w:t>
      </w:r>
      <w:r>
        <w:rPr>
          <w:rFonts w:eastAsia="方正仿宋_GBK" w:hint="eastAsia"/>
          <w:sz w:val="32"/>
          <w:szCs w:val="32"/>
        </w:rPr>
        <w:t>，第七条至第十八条企业需按通知要求提交申报材料。</w:t>
      </w:r>
    </w:p>
    <w:p w:rsidR="007467AB" w:rsidRDefault="00706AD5">
      <w:pPr>
        <w:adjustRightInd w:val="0"/>
        <w:snapToGrid w:val="0"/>
        <w:spacing w:line="560" w:lineRule="exact"/>
        <w:ind w:firstLine="640"/>
        <w:rPr>
          <w:rFonts w:ascii="方正黑体_GBK" w:eastAsia="方正黑体_GBK"/>
          <w:szCs w:val="32"/>
        </w:rPr>
      </w:pPr>
      <w:r>
        <w:rPr>
          <w:rFonts w:ascii="方正黑体_GBK" w:eastAsia="方正黑体_GBK" w:hint="eastAsia"/>
          <w:szCs w:val="32"/>
        </w:rPr>
        <w:t>四、申报审核程序</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rPr>
      </w:pPr>
      <w:r>
        <w:rPr>
          <w:rFonts w:ascii="方正楷体_GBK" w:eastAsia="方正楷体_GBK" w:cs="Times New Roman" w:hint="eastAsia"/>
          <w:sz w:val="32"/>
          <w:szCs w:val="32"/>
        </w:rPr>
        <w:t>（一）企业申报。</w:t>
      </w:r>
      <w:r>
        <w:rPr>
          <w:rFonts w:ascii="Times New Roman" w:eastAsia="方正仿宋_GBK" w:hAnsi="Times New Roman" w:cs="Times New Roman"/>
          <w:sz w:val="32"/>
          <w:szCs w:val="32"/>
        </w:rPr>
        <w:t>按照属地管理原则，符合申报条件的企业自</w:t>
      </w:r>
      <w:r>
        <w:rPr>
          <w:rFonts w:ascii="Times New Roman" w:eastAsia="方正仿宋_GBK" w:hAnsi="Times New Roman" w:cs="Times New Roman"/>
          <w:snapToGrid w:val="0"/>
          <w:color w:val="000000"/>
          <w:sz w:val="32"/>
          <w:szCs w:val="32"/>
        </w:rPr>
        <w:t>本通知下发之日起</w:t>
      </w:r>
      <w:r>
        <w:rPr>
          <w:rFonts w:ascii="Times New Roman" w:eastAsia="方正仿宋_GBK" w:hAnsi="Times New Roman" w:cs="Times New Roman" w:hint="eastAsia"/>
          <w:snapToGrid w:val="0"/>
          <w:color w:val="000000"/>
          <w:sz w:val="32"/>
          <w:szCs w:val="32"/>
        </w:rPr>
        <w:t>至</w:t>
      </w:r>
      <w:r>
        <w:rPr>
          <w:rFonts w:ascii="Times New Roman" w:eastAsia="方正仿宋_GBK" w:hAnsi="Times New Roman" w:cs="Times New Roman" w:hint="eastAsia"/>
          <w:snapToGrid w:val="0"/>
          <w:color w:val="000000"/>
          <w:sz w:val="32"/>
          <w:szCs w:val="32"/>
        </w:rPr>
        <w:t>2024</w:t>
      </w:r>
      <w:r>
        <w:rPr>
          <w:rFonts w:ascii="Times New Roman" w:eastAsia="方正仿宋_GBK" w:hAnsi="Times New Roman" w:cs="Times New Roman"/>
          <w:snapToGrid w:val="0"/>
          <w:color w:val="000000"/>
          <w:sz w:val="32"/>
          <w:szCs w:val="32"/>
        </w:rPr>
        <w:t>年</w:t>
      </w:r>
      <w:r>
        <w:rPr>
          <w:rFonts w:ascii="Times New Roman" w:eastAsia="方正仿宋_GBK" w:hAnsi="Times New Roman" w:cs="Times New Roman" w:hint="eastAsia"/>
          <w:snapToGrid w:val="0"/>
          <w:color w:val="000000"/>
          <w:sz w:val="32"/>
          <w:szCs w:val="32"/>
        </w:rPr>
        <w:t>1</w:t>
      </w:r>
      <w:r>
        <w:rPr>
          <w:rFonts w:ascii="Times New Roman" w:eastAsia="方正仿宋_GBK" w:hAnsi="Times New Roman" w:cs="Times New Roman"/>
          <w:snapToGrid w:val="0"/>
          <w:color w:val="000000"/>
          <w:sz w:val="32"/>
          <w:szCs w:val="32"/>
        </w:rPr>
        <w:t>月</w:t>
      </w:r>
      <w:r>
        <w:rPr>
          <w:rFonts w:ascii="Times New Roman" w:eastAsia="方正仿宋_GBK" w:hAnsi="Times New Roman" w:cs="Times New Roman" w:hint="eastAsia"/>
          <w:snapToGrid w:val="0"/>
          <w:color w:val="000000"/>
          <w:sz w:val="32"/>
          <w:szCs w:val="32"/>
        </w:rPr>
        <w:t>19</w:t>
      </w:r>
      <w:r>
        <w:rPr>
          <w:rFonts w:ascii="Times New Roman" w:eastAsia="方正仿宋_GBK" w:hAnsi="Times New Roman" w:cs="Times New Roman"/>
          <w:snapToGrid w:val="0"/>
          <w:color w:val="000000"/>
          <w:sz w:val="32"/>
          <w:szCs w:val="32"/>
        </w:rPr>
        <w:t>日</w:t>
      </w:r>
      <w:r>
        <w:rPr>
          <w:rFonts w:ascii="Times New Roman" w:eastAsia="方正仿宋_GBK" w:hAnsi="Times New Roman" w:cs="Times New Roman"/>
          <w:snapToGrid w:val="0"/>
          <w:color w:val="000000"/>
          <w:sz w:val="32"/>
          <w:szCs w:val="32"/>
        </w:rPr>
        <w:t>18</w:t>
      </w:r>
      <w:r>
        <w:rPr>
          <w:rFonts w:ascii="Times New Roman" w:eastAsia="方正仿宋_GBK" w:hAnsi="Times New Roman" w:cs="Times New Roman"/>
          <w:snapToGrid w:val="0"/>
          <w:color w:val="000000"/>
          <w:sz w:val="32"/>
          <w:szCs w:val="32"/>
        </w:rPr>
        <w:t>：</w:t>
      </w:r>
      <w:r>
        <w:rPr>
          <w:rFonts w:ascii="Times New Roman" w:eastAsia="方正仿宋_GBK" w:hAnsi="Times New Roman" w:cs="Times New Roman"/>
          <w:snapToGrid w:val="0"/>
          <w:color w:val="000000"/>
          <w:sz w:val="32"/>
          <w:szCs w:val="32"/>
        </w:rPr>
        <w:t>00</w:t>
      </w:r>
      <w:r>
        <w:rPr>
          <w:rFonts w:ascii="Times New Roman" w:eastAsia="方正仿宋_GBK" w:hAnsi="Times New Roman" w:cs="Times New Roman"/>
          <w:snapToGrid w:val="0"/>
          <w:color w:val="000000"/>
          <w:sz w:val="32"/>
          <w:szCs w:val="32"/>
        </w:rPr>
        <w:t>止，</w:t>
      </w:r>
      <w:r>
        <w:rPr>
          <w:rFonts w:ascii="Times New Roman" w:eastAsia="方正仿宋_GBK" w:hAnsi="Times New Roman" w:cs="Times New Roman"/>
          <w:sz w:val="32"/>
          <w:szCs w:val="32"/>
          <w:shd w:val="clear" w:color="auto" w:fill="FFFFFF"/>
        </w:rPr>
        <w:t>将装订成册的纸质申报书（</w:t>
      </w:r>
      <w:r>
        <w:rPr>
          <w:rFonts w:ascii="Times New Roman" w:eastAsia="方正仿宋_GBK" w:hAnsi="Times New Roman" w:cs="Times New Roman"/>
          <w:sz w:val="32"/>
          <w:szCs w:val="32"/>
        </w:rPr>
        <w:t>一式三份）和盖章后扫描的电子版（现场拷贝，与</w:t>
      </w:r>
      <w:r>
        <w:rPr>
          <w:rFonts w:ascii="Times New Roman" w:eastAsia="方正仿宋_GBK" w:hAnsi="Times New Roman" w:cs="Times New Roman"/>
          <w:sz w:val="32"/>
          <w:szCs w:val="32"/>
          <w:shd w:val="clear" w:color="auto" w:fill="FFFFFF"/>
        </w:rPr>
        <w:t>纸质申报书保存一致</w:t>
      </w:r>
      <w:r>
        <w:rPr>
          <w:rFonts w:ascii="Times New Roman" w:eastAsia="方正仿宋_GBK" w:hAnsi="Times New Roman" w:cs="Times New Roman"/>
          <w:sz w:val="32"/>
          <w:szCs w:val="32"/>
        </w:rPr>
        <w:t>）报送至企业所在镇街、园区。申报单位需根据申报书（附件</w:t>
      </w:r>
      <w:r>
        <w:rPr>
          <w:rFonts w:ascii="Times New Roman" w:eastAsia="方正仿宋_GBK" w:hAnsi="Times New Roman" w:cs="Times New Roman"/>
          <w:sz w:val="32"/>
          <w:szCs w:val="32"/>
        </w:rPr>
        <w:t>2</w:t>
      </w:r>
      <w:r>
        <w:rPr>
          <w:rFonts w:ascii="Times New Roman" w:eastAsia="方正仿宋_GBK" w:hAnsi="Times New Roman" w:cs="Times New Roman"/>
          <w:sz w:val="32"/>
          <w:szCs w:val="32"/>
        </w:rPr>
        <w:t>）要求，逐项编写申报材料，按要求编写申报书页码。</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楷体_GBK" w:hAnsi="Times New Roman" w:cs="Times New Roman"/>
          <w:sz w:val="32"/>
          <w:szCs w:val="32"/>
        </w:rPr>
      </w:pPr>
      <w:r>
        <w:rPr>
          <w:rFonts w:ascii="方正楷体_GBK" w:eastAsia="方正楷体_GBK" w:hAnsi="方正楷体_GBK" w:cs="方正楷体_GBK" w:hint="eastAsia"/>
          <w:sz w:val="32"/>
          <w:szCs w:val="32"/>
        </w:rPr>
        <w:t>（二）镇街、园区提交名单。</w:t>
      </w:r>
      <w:r>
        <w:rPr>
          <w:rFonts w:ascii="Times New Roman" w:eastAsia="方正仿宋_GBK" w:hAnsi="Times New Roman" w:cs="Times New Roman" w:hint="eastAsia"/>
          <w:sz w:val="32"/>
          <w:szCs w:val="32"/>
        </w:rPr>
        <w:t>属地根据企业申报情况，填写项目申报名单（附件</w:t>
      </w:r>
      <w:r>
        <w:rPr>
          <w:rFonts w:ascii="Times New Roman" w:eastAsia="方正仿宋_GBK" w:hAnsi="Times New Roman" w:cs="Times New Roman" w:hint="eastAsia"/>
          <w:sz w:val="32"/>
          <w:szCs w:val="32"/>
        </w:rPr>
        <w:t>3</w:t>
      </w:r>
      <w:r>
        <w:rPr>
          <w:rFonts w:ascii="Times New Roman" w:eastAsia="方正仿宋_GBK" w:hAnsi="Times New Roman" w:cs="Times New Roman" w:hint="eastAsia"/>
          <w:sz w:val="32"/>
          <w:szCs w:val="32"/>
        </w:rPr>
        <w:t>），于</w:t>
      </w:r>
      <w:r>
        <w:rPr>
          <w:rFonts w:ascii="Times New Roman" w:eastAsia="方正仿宋_GBK" w:hAnsi="Times New Roman" w:cs="Times New Roman" w:hint="eastAsia"/>
          <w:sz w:val="32"/>
          <w:szCs w:val="32"/>
        </w:rPr>
        <w:t>2024</w:t>
      </w:r>
      <w:r>
        <w:rPr>
          <w:rFonts w:ascii="Times New Roman" w:eastAsia="方正仿宋_GBK" w:hAnsi="Times New Roman" w:cs="Times New Roman" w:hint="eastAsia"/>
          <w:sz w:val="32"/>
          <w:szCs w:val="32"/>
        </w:rPr>
        <w:t>年</w:t>
      </w:r>
      <w:r>
        <w:rPr>
          <w:rFonts w:ascii="Times New Roman" w:eastAsia="方正仿宋_GBK" w:hAnsi="Times New Roman" w:cs="Times New Roman" w:hint="eastAsia"/>
          <w:sz w:val="32"/>
          <w:szCs w:val="32"/>
        </w:rPr>
        <w:t>1</w:t>
      </w:r>
      <w:r>
        <w:rPr>
          <w:rFonts w:ascii="Times New Roman" w:eastAsia="方正仿宋_GBK" w:hAnsi="Times New Roman" w:cs="Times New Roman" w:hint="eastAsia"/>
          <w:sz w:val="32"/>
          <w:szCs w:val="32"/>
        </w:rPr>
        <w:t>月</w:t>
      </w:r>
      <w:r>
        <w:rPr>
          <w:rFonts w:ascii="Times New Roman" w:eastAsia="方正仿宋_GBK" w:hAnsi="Times New Roman" w:cs="Times New Roman" w:hint="eastAsia"/>
          <w:sz w:val="32"/>
          <w:szCs w:val="32"/>
        </w:rPr>
        <w:t>23</w:t>
      </w:r>
      <w:r>
        <w:rPr>
          <w:rFonts w:ascii="Times New Roman" w:eastAsia="方正仿宋_GBK" w:hAnsi="Times New Roman" w:cs="Times New Roman" w:hint="eastAsia"/>
          <w:sz w:val="32"/>
          <w:szCs w:val="32"/>
        </w:rPr>
        <w:t>日</w:t>
      </w:r>
      <w:r>
        <w:rPr>
          <w:rFonts w:ascii="Times New Roman" w:eastAsia="方正仿宋_GBK" w:hAnsi="Times New Roman" w:cs="Times New Roman" w:hint="eastAsia"/>
          <w:sz w:val="32"/>
          <w:szCs w:val="32"/>
        </w:rPr>
        <w:t>18:00</w:t>
      </w:r>
      <w:r>
        <w:rPr>
          <w:rFonts w:ascii="Times New Roman" w:eastAsia="方正仿宋_GBK" w:hAnsi="Times New Roman" w:cs="Times New Roman" w:hint="eastAsia"/>
          <w:sz w:val="32"/>
          <w:szCs w:val="32"/>
        </w:rPr>
        <w:t>前，通过</w:t>
      </w:r>
      <w:proofErr w:type="gramStart"/>
      <w:r>
        <w:rPr>
          <w:rFonts w:ascii="Times New Roman" w:eastAsia="方正仿宋_GBK" w:hAnsi="Times New Roman" w:cs="Times New Roman" w:hint="eastAsia"/>
          <w:sz w:val="32"/>
          <w:szCs w:val="32"/>
        </w:rPr>
        <w:t>渝快政</w:t>
      </w:r>
      <w:proofErr w:type="gramEnd"/>
      <w:r>
        <w:rPr>
          <w:rFonts w:ascii="Times New Roman" w:eastAsia="方正仿宋_GBK" w:hAnsi="Times New Roman" w:cs="Times New Roman" w:hint="eastAsia"/>
          <w:sz w:val="32"/>
          <w:szCs w:val="32"/>
        </w:rPr>
        <w:t>发送至区经济信息委负责申报工作人员处。</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rPr>
      </w:pPr>
      <w:r>
        <w:rPr>
          <w:rFonts w:ascii="Times New Roman" w:eastAsia="方正楷体_GBK" w:hAnsi="Times New Roman" w:cs="Times New Roman" w:hint="eastAsia"/>
          <w:sz w:val="32"/>
          <w:szCs w:val="32"/>
        </w:rPr>
        <w:t>（三）</w:t>
      </w:r>
      <w:r>
        <w:rPr>
          <w:rFonts w:eastAsia="方正楷体_GBK" w:cs="Times New Roman" w:hint="eastAsia"/>
          <w:sz w:val="32"/>
          <w:szCs w:val="32"/>
        </w:rPr>
        <w:t>镇街、园区</w:t>
      </w:r>
      <w:r>
        <w:rPr>
          <w:rFonts w:ascii="Times New Roman" w:eastAsia="方正楷体_GBK" w:hAnsi="Times New Roman" w:cs="Times New Roman" w:hint="eastAsia"/>
          <w:sz w:val="32"/>
          <w:szCs w:val="32"/>
        </w:rPr>
        <w:t>初审。</w:t>
      </w:r>
      <w:r>
        <w:rPr>
          <w:rFonts w:ascii="Times New Roman" w:eastAsia="方正仿宋_GBK" w:hAnsi="Times New Roman" w:cs="Times New Roman" w:hint="eastAsia"/>
          <w:sz w:val="32"/>
          <w:szCs w:val="32"/>
        </w:rPr>
        <w:t>一是</w:t>
      </w:r>
      <w:r>
        <w:rPr>
          <w:rFonts w:ascii="Times New Roman" w:eastAsia="方正仿宋_GBK" w:hAnsi="Times New Roman" w:cs="Times New Roman"/>
          <w:sz w:val="32"/>
          <w:szCs w:val="32"/>
        </w:rPr>
        <w:t>按照本《通知》要求审查申报资料</w:t>
      </w:r>
      <w:r>
        <w:rPr>
          <w:rFonts w:ascii="Times New Roman" w:eastAsia="方正仿宋_GBK" w:hAnsi="Times New Roman" w:cs="Times New Roman" w:hint="eastAsia"/>
          <w:sz w:val="32"/>
          <w:szCs w:val="32"/>
        </w:rPr>
        <w:t>完整性</w:t>
      </w:r>
      <w:r>
        <w:rPr>
          <w:rFonts w:ascii="Times New Roman" w:eastAsia="方正仿宋_GBK" w:hAnsi="Times New Roman" w:cs="Times New Roman"/>
          <w:sz w:val="32"/>
          <w:szCs w:val="32"/>
        </w:rPr>
        <w:t>。</w:t>
      </w:r>
      <w:r>
        <w:rPr>
          <w:rFonts w:ascii="Times New Roman" w:eastAsia="方正仿宋_GBK" w:hAnsi="Times New Roman" w:cs="Times New Roman" w:hint="eastAsia"/>
          <w:sz w:val="32"/>
          <w:szCs w:val="32"/>
        </w:rPr>
        <w:t>二是根据</w:t>
      </w:r>
      <w:r>
        <w:rPr>
          <w:rFonts w:ascii="Times New Roman" w:eastAsia="方正仿宋_GBK" w:hAnsi="Times New Roman" w:cs="Times New Roman"/>
          <w:sz w:val="32"/>
          <w:szCs w:val="32"/>
        </w:rPr>
        <w:t>区经济信息委下</w:t>
      </w:r>
      <w:r>
        <w:rPr>
          <w:rFonts w:ascii="Times New Roman" w:eastAsia="方正仿宋_GBK" w:hAnsi="Times New Roman" w:cs="Times New Roman" w:hint="eastAsia"/>
          <w:sz w:val="32"/>
          <w:szCs w:val="32"/>
        </w:rPr>
        <w:t>发</w:t>
      </w:r>
      <w:r>
        <w:rPr>
          <w:rFonts w:ascii="Times New Roman" w:eastAsia="方正仿宋_GBK" w:hAnsi="Times New Roman" w:cs="Times New Roman"/>
          <w:sz w:val="32"/>
          <w:szCs w:val="32"/>
        </w:rPr>
        <w:t>真实性审查通知</w:t>
      </w:r>
      <w:r>
        <w:rPr>
          <w:rFonts w:ascii="Times New Roman" w:eastAsia="方正仿宋_GBK" w:hAnsi="Times New Roman" w:cs="Times New Roman" w:hint="eastAsia"/>
          <w:sz w:val="32"/>
          <w:szCs w:val="32"/>
        </w:rPr>
        <w:t>（真实性审核文件随文下发）</w:t>
      </w:r>
      <w:r>
        <w:rPr>
          <w:rFonts w:ascii="Times New Roman" w:eastAsia="方正仿宋_GBK" w:hAnsi="Times New Roman" w:cs="Times New Roman"/>
          <w:sz w:val="32"/>
          <w:szCs w:val="32"/>
        </w:rPr>
        <w:t>，对申报</w:t>
      </w:r>
      <w:r>
        <w:rPr>
          <w:rFonts w:ascii="Times New Roman" w:eastAsia="方正仿宋_GBK" w:hAnsi="Times New Roman" w:cs="Times New Roman"/>
          <w:sz w:val="32"/>
          <w:szCs w:val="32"/>
        </w:rPr>
        <w:t>企业资格和申报内容</w:t>
      </w:r>
      <w:r>
        <w:rPr>
          <w:rFonts w:ascii="Times New Roman" w:eastAsia="方正仿宋_GBK" w:hAnsi="Times New Roman" w:cs="Times New Roman" w:hint="eastAsia"/>
          <w:sz w:val="32"/>
          <w:szCs w:val="32"/>
        </w:rPr>
        <w:t>开展</w:t>
      </w:r>
      <w:r>
        <w:rPr>
          <w:rFonts w:ascii="Times New Roman" w:eastAsia="方正仿宋_GBK" w:hAnsi="Times New Roman" w:cs="Times New Roman"/>
          <w:sz w:val="32"/>
          <w:szCs w:val="32"/>
        </w:rPr>
        <w:t>真实性审查，形成真实性审查意见报送区经济信息委。</w:t>
      </w:r>
      <w:r>
        <w:rPr>
          <w:rFonts w:ascii="Times New Roman" w:eastAsia="方正仿宋_GBK" w:hAnsi="Times New Roman" w:cs="Times New Roman" w:hint="eastAsia"/>
          <w:sz w:val="32"/>
          <w:szCs w:val="32"/>
        </w:rPr>
        <w:t>三是将纸质申报书（一式两份）及电子版、项目申报审核汇总表和真实性审核意见、盖章的会议纪要，于</w:t>
      </w:r>
      <w:r>
        <w:rPr>
          <w:rFonts w:ascii="Times New Roman" w:eastAsia="方正仿宋_GBK" w:hAnsi="Times New Roman" w:cs="Times New Roman" w:hint="eastAsia"/>
          <w:sz w:val="32"/>
          <w:szCs w:val="32"/>
        </w:rPr>
        <w:t>2024</w:t>
      </w:r>
      <w:r>
        <w:rPr>
          <w:rFonts w:ascii="Times New Roman" w:eastAsia="方正仿宋_GBK" w:hAnsi="Times New Roman" w:cs="Times New Roman" w:hint="eastAsia"/>
          <w:sz w:val="32"/>
          <w:szCs w:val="32"/>
        </w:rPr>
        <w:t>年</w:t>
      </w:r>
      <w:r>
        <w:rPr>
          <w:rFonts w:ascii="Times New Roman" w:eastAsia="方正仿宋_GBK" w:hAnsi="Times New Roman" w:cs="Times New Roman" w:hint="eastAsia"/>
          <w:sz w:val="32"/>
          <w:szCs w:val="32"/>
        </w:rPr>
        <w:t>3</w:t>
      </w:r>
      <w:r>
        <w:rPr>
          <w:rFonts w:ascii="Times New Roman" w:eastAsia="方正仿宋_GBK" w:hAnsi="Times New Roman" w:cs="Times New Roman" w:hint="eastAsia"/>
          <w:sz w:val="32"/>
          <w:szCs w:val="32"/>
        </w:rPr>
        <w:t>月</w:t>
      </w:r>
      <w:r>
        <w:rPr>
          <w:rFonts w:ascii="Times New Roman" w:eastAsia="方正仿宋_GBK" w:hAnsi="Times New Roman" w:cs="Times New Roman" w:hint="eastAsia"/>
          <w:sz w:val="32"/>
          <w:szCs w:val="32"/>
        </w:rPr>
        <w:t>29</w:t>
      </w:r>
      <w:r>
        <w:rPr>
          <w:rFonts w:ascii="Times New Roman" w:eastAsia="方正仿宋_GBK" w:hAnsi="Times New Roman" w:cs="Times New Roman" w:hint="eastAsia"/>
          <w:sz w:val="32"/>
          <w:szCs w:val="32"/>
        </w:rPr>
        <w:t>日</w:t>
      </w:r>
      <w:r>
        <w:rPr>
          <w:rFonts w:ascii="Times New Roman" w:eastAsia="方正仿宋_GBK" w:hAnsi="Times New Roman" w:cs="Times New Roman" w:hint="eastAsia"/>
          <w:sz w:val="32"/>
          <w:szCs w:val="32"/>
        </w:rPr>
        <w:t>12</w:t>
      </w:r>
      <w:r>
        <w:rPr>
          <w:rFonts w:ascii="Times New Roman" w:eastAsia="方正仿宋_GBK" w:hAnsi="Times New Roman" w:cs="Times New Roman" w:hint="eastAsia"/>
          <w:sz w:val="32"/>
          <w:szCs w:val="32"/>
        </w:rPr>
        <w:t>：</w:t>
      </w:r>
      <w:r>
        <w:rPr>
          <w:rFonts w:ascii="Times New Roman" w:eastAsia="方正仿宋_GBK" w:hAnsi="Times New Roman" w:cs="Times New Roman" w:hint="eastAsia"/>
          <w:sz w:val="32"/>
          <w:szCs w:val="32"/>
        </w:rPr>
        <w:t>00</w:t>
      </w:r>
      <w:r>
        <w:rPr>
          <w:rFonts w:ascii="Times New Roman" w:eastAsia="方正仿宋_GBK" w:hAnsi="Times New Roman" w:cs="Times New Roman" w:hint="eastAsia"/>
          <w:sz w:val="32"/>
          <w:szCs w:val="32"/>
        </w:rPr>
        <w:t>前报送至区经济信息委规划投资科。</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楷体_GBK" w:hAnsi="Times New Roman" w:cs="Times New Roman"/>
          <w:sz w:val="32"/>
          <w:szCs w:val="32"/>
        </w:rPr>
      </w:pPr>
      <w:r>
        <w:rPr>
          <w:rFonts w:ascii="Times New Roman" w:eastAsia="方正楷体_GBK" w:hAnsi="Times New Roman" w:cs="Times New Roman" w:hint="eastAsia"/>
          <w:kern w:val="2"/>
          <w:sz w:val="32"/>
          <w:szCs w:val="32"/>
        </w:rPr>
        <w:t>（三）专家评审。</w:t>
      </w:r>
      <w:r>
        <w:rPr>
          <w:rFonts w:ascii="Times New Roman" w:eastAsia="方正仿宋_GBK" w:hAnsi="Times New Roman" w:cs="Times New Roman"/>
          <w:sz w:val="32"/>
          <w:szCs w:val="32"/>
        </w:rPr>
        <w:t>针对</w:t>
      </w:r>
      <w:r>
        <w:rPr>
          <w:rFonts w:ascii="Times New Roman" w:eastAsia="方正仿宋_GBK" w:hAnsi="Times New Roman" w:cs="Times New Roman" w:hint="eastAsia"/>
          <w:sz w:val="32"/>
          <w:szCs w:val="32"/>
        </w:rPr>
        <w:t>申报扶持办法第九条、第十二条的项目</w:t>
      </w:r>
      <w:r>
        <w:rPr>
          <w:rFonts w:ascii="Times New Roman" w:eastAsia="方正仿宋_GBK" w:hAnsi="Times New Roman" w:cs="Times New Roman"/>
          <w:sz w:val="32"/>
          <w:szCs w:val="32"/>
        </w:rPr>
        <w:t>，区经济信息委对通过真实性审查的项目组织专家评审，形成专家评审意见。</w:t>
      </w:r>
    </w:p>
    <w:p w:rsidR="007467AB" w:rsidRPr="004E5A9D"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rPr>
      </w:pPr>
      <w:r>
        <w:rPr>
          <w:rFonts w:ascii="Times New Roman" w:eastAsia="方正楷体_GBK" w:hAnsi="Times New Roman" w:cs="Times New Roman" w:hint="eastAsia"/>
          <w:kern w:val="2"/>
          <w:sz w:val="32"/>
          <w:szCs w:val="32"/>
        </w:rPr>
        <w:t>（四）部门复审。</w:t>
      </w:r>
      <w:r>
        <w:rPr>
          <w:rFonts w:ascii="Times New Roman" w:eastAsia="方正仿宋_GBK" w:hAnsi="Times New Roman" w:cs="Times New Roman" w:hint="eastAsia"/>
          <w:sz w:val="32"/>
          <w:szCs w:val="32"/>
        </w:rPr>
        <w:t>一是征求区发展改革委、区科技局、区商务委、区大数据局、区农业农村委、区人力社保局、区招商投资局、铝开投集团、九龙高新集团意见，对同类补贴等内容情况进</w:t>
      </w:r>
      <w:r w:rsidRPr="004E5A9D">
        <w:rPr>
          <w:rFonts w:ascii="Times New Roman" w:eastAsia="方正仿宋_GBK" w:hAnsi="Times New Roman" w:cs="Times New Roman" w:hint="eastAsia"/>
          <w:sz w:val="32"/>
          <w:szCs w:val="32"/>
        </w:rPr>
        <w:t>行核查。二是征求市税务局第四稽查局、</w:t>
      </w:r>
      <w:r w:rsidRPr="004E5A9D">
        <w:rPr>
          <w:rFonts w:ascii="方正仿宋_GBK" w:eastAsia="方正仿宋_GBK" w:hint="eastAsia"/>
          <w:color w:val="000000"/>
          <w:sz w:val="32"/>
          <w:szCs w:val="32"/>
        </w:rPr>
        <w:t>区生态环境局、区</w:t>
      </w:r>
      <w:proofErr w:type="gramStart"/>
      <w:r w:rsidRPr="004E5A9D">
        <w:rPr>
          <w:rFonts w:ascii="方正仿宋_GBK" w:eastAsia="方正仿宋_GBK" w:hint="eastAsia"/>
          <w:color w:val="000000"/>
          <w:sz w:val="32"/>
          <w:szCs w:val="32"/>
        </w:rPr>
        <w:t>应急局</w:t>
      </w:r>
      <w:proofErr w:type="gramEnd"/>
      <w:r w:rsidRPr="004E5A9D">
        <w:rPr>
          <w:rFonts w:ascii="方正仿宋_GBK" w:eastAsia="方正仿宋_GBK" w:hint="eastAsia"/>
          <w:color w:val="000000"/>
          <w:sz w:val="32"/>
          <w:szCs w:val="32"/>
        </w:rPr>
        <w:t>等部门</w:t>
      </w:r>
      <w:r w:rsidRPr="004E5A9D">
        <w:rPr>
          <w:rFonts w:ascii="方正仿宋_GBK" w:eastAsia="方正仿宋_GBK" w:hint="eastAsia"/>
          <w:color w:val="000000"/>
          <w:sz w:val="32"/>
          <w:szCs w:val="32"/>
        </w:rPr>
        <w:t>意见，对企业重大违法行为进行核查。</w:t>
      </w:r>
      <w:r w:rsidRPr="004E5A9D">
        <w:rPr>
          <w:rFonts w:ascii="Times New Roman" w:eastAsia="方正仿宋_GBK" w:hAnsi="Times New Roman" w:cs="Times New Roman"/>
          <w:sz w:val="32"/>
          <w:szCs w:val="32"/>
        </w:rPr>
        <w:t>区经济信息委汇总真实性审查意见、专家评审意见</w:t>
      </w:r>
      <w:r w:rsidRPr="004E5A9D">
        <w:rPr>
          <w:rFonts w:ascii="Times New Roman" w:eastAsia="方正仿宋_GBK" w:hAnsi="Times New Roman" w:cs="Times New Roman" w:hint="eastAsia"/>
          <w:sz w:val="32"/>
          <w:szCs w:val="32"/>
        </w:rPr>
        <w:t>和行业部门意见，</w:t>
      </w:r>
      <w:r w:rsidRPr="004E5A9D">
        <w:rPr>
          <w:rFonts w:ascii="Times New Roman" w:eastAsia="方正仿宋_GBK" w:hAnsi="Times New Roman" w:cs="Times New Roman"/>
          <w:sz w:val="32"/>
          <w:szCs w:val="32"/>
        </w:rPr>
        <w:t>提出资金安排意见，提交区经济信息</w:t>
      </w:r>
      <w:proofErr w:type="gramStart"/>
      <w:r w:rsidRPr="004E5A9D">
        <w:rPr>
          <w:rFonts w:ascii="Times New Roman" w:eastAsia="方正仿宋_GBK" w:hAnsi="Times New Roman" w:cs="Times New Roman"/>
          <w:sz w:val="32"/>
          <w:szCs w:val="32"/>
        </w:rPr>
        <w:t>委党委</w:t>
      </w:r>
      <w:proofErr w:type="gramEnd"/>
      <w:r w:rsidRPr="004E5A9D">
        <w:rPr>
          <w:rFonts w:ascii="Times New Roman" w:eastAsia="方正仿宋_GBK" w:hAnsi="Times New Roman" w:cs="Times New Roman"/>
          <w:sz w:val="32"/>
          <w:szCs w:val="32"/>
        </w:rPr>
        <w:t>会议审议。</w:t>
      </w:r>
    </w:p>
    <w:p w:rsidR="007467AB" w:rsidRPr="004E5A9D"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rPr>
      </w:pPr>
      <w:r w:rsidRPr="004E5A9D">
        <w:rPr>
          <w:rFonts w:ascii="Times New Roman" w:eastAsia="方正楷体_GBK" w:hAnsi="Times New Roman" w:cs="Times New Roman" w:hint="eastAsia"/>
          <w:kern w:val="2"/>
          <w:sz w:val="32"/>
          <w:szCs w:val="32"/>
        </w:rPr>
        <w:t>（五）项目公示。</w:t>
      </w:r>
      <w:proofErr w:type="gramStart"/>
      <w:r w:rsidRPr="004E5A9D">
        <w:rPr>
          <w:rFonts w:ascii="Times New Roman" w:eastAsia="方正仿宋_GBK" w:hAnsi="Times New Roman" w:cs="Times New Roman" w:hint="eastAsia"/>
          <w:sz w:val="32"/>
          <w:szCs w:val="32"/>
        </w:rPr>
        <w:t>拟支持</w:t>
      </w:r>
      <w:proofErr w:type="gramEnd"/>
      <w:r w:rsidRPr="004E5A9D">
        <w:rPr>
          <w:rFonts w:ascii="Times New Roman" w:eastAsia="方正仿宋_GBK" w:hAnsi="Times New Roman" w:cs="Times New Roman"/>
          <w:sz w:val="32"/>
          <w:szCs w:val="32"/>
        </w:rPr>
        <w:t>项目</w:t>
      </w:r>
      <w:r w:rsidRPr="004E5A9D">
        <w:rPr>
          <w:rFonts w:ascii="Times New Roman" w:eastAsia="方正仿宋_GBK" w:hAnsi="Times New Roman" w:cs="Times New Roman"/>
          <w:sz w:val="32"/>
          <w:szCs w:val="32"/>
        </w:rPr>
        <w:t>在区政府公众信息网集中公示</w:t>
      </w:r>
      <w:r w:rsidRPr="004E5A9D">
        <w:rPr>
          <w:rFonts w:ascii="Times New Roman" w:eastAsia="方正仿宋_GBK" w:hAnsi="Times New Roman" w:cs="Times New Roman"/>
          <w:sz w:val="32"/>
          <w:szCs w:val="32"/>
        </w:rPr>
        <w:t>5</w:t>
      </w:r>
      <w:r w:rsidRPr="004E5A9D">
        <w:rPr>
          <w:rFonts w:ascii="Times New Roman" w:eastAsia="方正仿宋_GBK" w:hAnsi="Times New Roman" w:cs="Times New Roman"/>
          <w:sz w:val="32"/>
          <w:szCs w:val="32"/>
        </w:rPr>
        <w:t>个工作日。</w:t>
      </w:r>
    </w:p>
    <w:p w:rsidR="007467AB" w:rsidRPr="004E5A9D"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rPr>
      </w:pPr>
      <w:r w:rsidRPr="004E5A9D">
        <w:rPr>
          <w:rFonts w:ascii="Times New Roman" w:eastAsia="方正楷体_GBK" w:hAnsi="Times New Roman" w:cs="Times New Roman" w:hint="eastAsia"/>
          <w:kern w:val="2"/>
          <w:sz w:val="32"/>
          <w:szCs w:val="32"/>
        </w:rPr>
        <w:t>（六）资金审定。</w:t>
      </w:r>
      <w:r w:rsidRPr="004E5A9D">
        <w:rPr>
          <w:rFonts w:ascii="Times New Roman" w:eastAsia="方正仿宋_GBK" w:hAnsi="Times New Roman" w:cs="Times New Roman" w:hint="eastAsia"/>
          <w:sz w:val="32"/>
          <w:szCs w:val="32"/>
        </w:rPr>
        <w:t>会同区财政局开展联合会审</w:t>
      </w:r>
      <w:r w:rsidRPr="004E5A9D">
        <w:rPr>
          <w:rFonts w:ascii="Times New Roman" w:eastAsia="方正仿宋_GBK" w:hAnsi="Times New Roman" w:cs="Times New Roman"/>
          <w:sz w:val="32"/>
          <w:szCs w:val="32"/>
        </w:rPr>
        <w:t>形成送审意见，提请区政府审定。</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仿宋_GBK" w:hAnsi="Times New Roman" w:cs="Times New Roman"/>
          <w:sz w:val="32"/>
          <w:szCs w:val="32"/>
          <w:shd w:val="clear" w:color="auto" w:fill="FFFFFF"/>
        </w:rPr>
      </w:pPr>
      <w:r w:rsidRPr="004E5A9D">
        <w:rPr>
          <w:rFonts w:ascii="Times New Roman" w:eastAsia="方正楷体_GBK" w:hAnsi="Times New Roman" w:cs="Times New Roman" w:hint="eastAsia"/>
          <w:kern w:val="2"/>
          <w:sz w:val="32"/>
          <w:szCs w:val="32"/>
        </w:rPr>
        <w:t>（七）资金拨付。</w:t>
      </w:r>
      <w:r w:rsidRPr="004E5A9D">
        <w:rPr>
          <w:rFonts w:ascii="Times New Roman" w:eastAsia="方正仿宋_GBK" w:hAnsi="Times New Roman" w:cs="Times New Roman" w:hint="eastAsia"/>
          <w:sz w:val="32"/>
          <w:szCs w:val="32"/>
        </w:rPr>
        <w:t>经</w:t>
      </w:r>
      <w:r w:rsidRPr="004E5A9D">
        <w:rPr>
          <w:rFonts w:ascii="Times New Roman" w:eastAsia="方正仿宋_GBK" w:hAnsi="Times New Roman" w:cs="Times New Roman" w:hint="eastAsia"/>
          <w:sz w:val="32"/>
          <w:szCs w:val="32"/>
        </w:rPr>
        <w:t>区政府审定</w:t>
      </w:r>
      <w:r w:rsidRPr="004E5A9D">
        <w:rPr>
          <w:rFonts w:ascii="Times New Roman" w:eastAsia="方正仿宋_GBK" w:hAnsi="Times New Roman" w:cs="Times New Roman"/>
          <w:sz w:val="32"/>
          <w:szCs w:val="32"/>
        </w:rPr>
        <w:t>无异议后</w:t>
      </w:r>
      <w:bookmarkStart w:id="0" w:name="_GoBack"/>
      <w:bookmarkEnd w:id="0"/>
      <w:r w:rsidRPr="004E5A9D">
        <w:rPr>
          <w:rFonts w:ascii="Times New Roman" w:eastAsia="方正仿宋_GBK" w:hAnsi="Times New Roman" w:cs="Times New Roman"/>
          <w:sz w:val="32"/>
          <w:szCs w:val="32"/>
        </w:rPr>
        <w:t>，区经济信息委、区财政局联合下达资金计划，由镇街、</w:t>
      </w:r>
      <w:r>
        <w:rPr>
          <w:rFonts w:ascii="Times New Roman" w:eastAsia="方正仿宋_GBK" w:hAnsi="Times New Roman" w:cs="Times New Roman"/>
          <w:sz w:val="32"/>
          <w:szCs w:val="32"/>
        </w:rPr>
        <w:t>园区拨付至</w:t>
      </w:r>
      <w:r>
        <w:rPr>
          <w:rFonts w:ascii="Times New Roman" w:eastAsia="方正仿宋_GBK" w:hAnsi="Times New Roman" w:cs="Times New Roman" w:hint="eastAsia"/>
          <w:sz w:val="32"/>
          <w:szCs w:val="32"/>
        </w:rPr>
        <w:t>相关</w:t>
      </w:r>
      <w:r>
        <w:rPr>
          <w:rFonts w:ascii="Times New Roman" w:eastAsia="方正仿宋_GBK" w:hAnsi="Times New Roman" w:cs="Times New Roman"/>
          <w:sz w:val="32"/>
          <w:szCs w:val="32"/>
        </w:rPr>
        <w:t>企业。</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黑体_GBK" w:hAnsi="Times New Roman" w:cs="Times New Roman"/>
          <w:snapToGrid w:val="0"/>
          <w:sz w:val="32"/>
          <w:szCs w:val="32"/>
        </w:rPr>
      </w:pPr>
      <w:r>
        <w:rPr>
          <w:rFonts w:ascii="Times New Roman" w:eastAsia="方正黑体_GBK" w:hAnsi="Times New Roman" w:cs="Times New Roman" w:hint="eastAsia"/>
          <w:snapToGrid w:val="0"/>
          <w:sz w:val="32"/>
          <w:szCs w:val="32"/>
        </w:rPr>
        <w:t>五、</w:t>
      </w:r>
      <w:r>
        <w:rPr>
          <w:rFonts w:ascii="Times New Roman" w:eastAsia="方正黑体_GBK" w:hAnsi="Times New Roman" w:cs="Times New Roman"/>
          <w:snapToGrid w:val="0"/>
          <w:sz w:val="32"/>
          <w:szCs w:val="32"/>
        </w:rPr>
        <w:t>工作要求</w:t>
      </w:r>
    </w:p>
    <w:p w:rsidR="007467AB" w:rsidRDefault="00706AD5">
      <w:pPr>
        <w:pStyle w:val="a7"/>
        <w:widowControl w:val="0"/>
        <w:adjustRightInd w:val="0"/>
        <w:snapToGrid w:val="0"/>
        <w:spacing w:before="0" w:beforeAutospacing="0" w:after="0" w:afterAutospacing="0" w:line="560" w:lineRule="exact"/>
        <w:ind w:firstLineChars="200" w:firstLine="640"/>
        <w:jc w:val="both"/>
        <w:rPr>
          <w:rFonts w:ascii="Times New Roman" w:eastAsia="方正仿宋_GBK" w:hAnsi="Times New Roman" w:cs="方正仿宋_GBK"/>
          <w:color w:val="000000"/>
          <w:sz w:val="32"/>
          <w:szCs w:val="32"/>
          <w:shd w:val="clear" w:color="auto" w:fill="FFFFFF"/>
        </w:rPr>
      </w:pPr>
      <w:r>
        <w:rPr>
          <w:rFonts w:ascii="Times New Roman" w:eastAsia="方正楷体_GBK" w:hAnsi="Times New Roman" w:cs="方正楷体_GBK" w:hint="eastAsia"/>
          <w:sz w:val="32"/>
          <w:szCs w:val="32"/>
          <w:shd w:val="clear" w:color="auto" w:fill="FFFFFF"/>
        </w:rPr>
        <w:t>（一）强化政策宣</w:t>
      </w:r>
      <w:proofErr w:type="gramStart"/>
      <w:r>
        <w:rPr>
          <w:rFonts w:ascii="Times New Roman" w:eastAsia="方正楷体_GBK" w:hAnsi="Times New Roman" w:cs="方正楷体_GBK" w:hint="eastAsia"/>
          <w:sz w:val="32"/>
          <w:szCs w:val="32"/>
          <w:shd w:val="clear" w:color="auto" w:fill="FFFFFF"/>
        </w:rPr>
        <w:t>贯</w:t>
      </w:r>
      <w:proofErr w:type="gramEnd"/>
      <w:r>
        <w:rPr>
          <w:rFonts w:ascii="Times New Roman" w:eastAsia="方正楷体_GBK" w:hAnsi="Times New Roman" w:cs="方正楷体_GBK" w:hint="eastAsia"/>
          <w:sz w:val="32"/>
          <w:szCs w:val="32"/>
          <w:shd w:val="clear" w:color="auto" w:fill="FFFFFF"/>
        </w:rPr>
        <w:t>。</w:t>
      </w:r>
      <w:r>
        <w:rPr>
          <w:rFonts w:ascii="Times New Roman" w:eastAsia="方正仿宋_GBK" w:hAnsi="Times New Roman" w:cs="方正仿宋_GBK" w:hint="eastAsia"/>
          <w:color w:val="000000"/>
          <w:sz w:val="32"/>
          <w:szCs w:val="32"/>
          <w:shd w:val="clear" w:color="auto" w:fill="FFFFFF"/>
        </w:rPr>
        <w:t>各单位要牢固树立“三服务”意识，积极宣传政策，</w:t>
      </w:r>
      <w:proofErr w:type="gramStart"/>
      <w:r>
        <w:rPr>
          <w:rFonts w:ascii="Times New Roman" w:eastAsia="方正仿宋_GBK" w:hAnsi="Times New Roman" w:cs="Times New Roman"/>
          <w:color w:val="000000"/>
          <w:sz w:val="32"/>
          <w:szCs w:val="32"/>
        </w:rPr>
        <w:t>接件受理</w:t>
      </w:r>
      <w:proofErr w:type="gramEnd"/>
      <w:r>
        <w:rPr>
          <w:rFonts w:ascii="Times New Roman" w:eastAsia="方正仿宋_GBK" w:hAnsi="Times New Roman" w:cs="Times New Roman"/>
          <w:color w:val="000000"/>
          <w:sz w:val="32"/>
          <w:szCs w:val="32"/>
        </w:rPr>
        <w:t>部门在工作日内务必保证专人值守，电话畅通，</w:t>
      </w:r>
      <w:r>
        <w:rPr>
          <w:rFonts w:ascii="Times New Roman" w:eastAsia="方正仿宋_GBK" w:hAnsi="Times New Roman" w:cs="Times New Roman" w:hint="eastAsia"/>
          <w:color w:val="000000"/>
          <w:sz w:val="32"/>
          <w:szCs w:val="32"/>
        </w:rPr>
        <w:t>做好条款解读工作，</w:t>
      </w:r>
      <w:r>
        <w:rPr>
          <w:rFonts w:ascii="Times New Roman" w:eastAsia="方正仿宋_GBK" w:hAnsi="Times New Roman" w:cs="方正仿宋_GBK" w:hint="eastAsia"/>
          <w:color w:val="000000"/>
          <w:sz w:val="32"/>
          <w:szCs w:val="32"/>
          <w:shd w:val="clear" w:color="auto" w:fill="FFFFFF"/>
        </w:rPr>
        <w:t>为全区工业高质量发展营造良好的营商环境。</w:t>
      </w:r>
    </w:p>
    <w:p w:rsidR="007467AB" w:rsidRDefault="00706AD5">
      <w:pPr>
        <w:pStyle w:val="a7"/>
        <w:widowControl w:val="0"/>
        <w:adjustRightInd w:val="0"/>
        <w:snapToGrid w:val="0"/>
        <w:spacing w:before="0" w:beforeAutospacing="0" w:after="0" w:afterAutospacing="0" w:line="560" w:lineRule="exact"/>
        <w:ind w:firstLineChars="200" w:firstLine="640"/>
        <w:jc w:val="both"/>
        <w:rPr>
          <w:rFonts w:ascii="Times New Roman" w:eastAsia="方正楷体_GBK" w:hAnsi="Times New Roman" w:cs="方正楷体_GBK"/>
          <w:sz w:val="32"/>
          <w:szCs w:val="32"/>
          <w:shd w:val="clear" w:color="auto" w:fill="FFFFFF"/>
        </w:rPr>
      </w:pPr>
      <w:r>
        <w:rPr>
          <w:rFonts w:ascii="Times New Roman" w:eastAsia="方正楷体_GBK" w:hAnsi="Times New Roman" w:cs="方正楷体_GBK" w:hint="eastAsia"/>
          <w:sz w:val="32"/>
          <w:szCs w:val="32"/>
          <w:shd w:val="clear" w:color="auto" w:fill="FFFFFF"/>
        </w:rPr>
        <w:t>（二）压实主体责任。</w:t>
      </w:r>
      <w:r>
        <w:rPr>
          <w:rFonts w:ascii="Times New Roman" w:eastAsia="方正仿宋_GBK" w:hAnsi="Times New Roman" w:cs="方正仿宋_GBK" w:hint="eastAsia"/>
          <w:color w:val="000000"/>
          <w:sz w:val="32"/>
          <w:szCs w:val="32"/>
          <w:shd w:val="clear" w:color="auto" w:fill="FFFFFF"/>
        </w:rPr>
        <w:t>项目申报单位应严格按要求提供项目申报材料，并对申报材料的真实性、完整性负责。</w:t>
      </w:r>
    </w:p>
    <w:p w:rsidR="007467AB" w:rsidRDefault="00706AD5">
      <w:pPr>
        <w:pStyle w:val="a7"/>
        <w:widowControl w:val="0"/>
        <w:adjustRightInd w:val="0"/>
        <w:snapToGrid w:val="0"/>
        <w:spacing w:before="0" w:beforeAutospacing="0" w:after="0" w:afterAutospacing="0" w:line="560" w:lineRule="exact"/>
        <w:ind w:firstLineChars="200" w:firstLine="640"/>
        <w:jc w:val="both"/>
        <w:rPr>
          <w:rFonts w:ascii="Times New Roman" w:eastAsia="方正仿宋_GBK" w:hAnsi="Times New Roman" w:cs="方正仿宋_GBK"/>
          <w:color w:val="000000"/>
          <w:sz w:val="32"/>
          <w:szCs w:val="32"/>
        </w:rPr>
      </w:pPr>
      <w:r>
        <w:rPr>
          <w:rFonts w:ascii="Times New Roman" w:eastAsia="方正楷体_GBK" w:hAnsi="Times New Roman" w:cs="方正楷体_GBK" w:hint="eastAsia"/>
          <w:sz w:val="32"/>
          <w:szCs w:val="32"/>
          <w:shd w:val="clear" w:color="auto" w:fill="FFFFFF"/>
        </w:rPr>
        <w:t>（三）严肃申报纪律。</w:t>
      </w:r>
      <w:r>
        <w:rPr>
          <w:rFonts w:ascii="Times New Roman" w:eastAsia="方正仿宋_GBK" w:hAnsi="Times New Roman" w:cs="方正仿宋_GBK" w:hint="eastAsia"/>
          <w:color w:val="000000"/>
          <w:sz w:val="32"/>
          <w:szCs w:val="32"/>
          <w:shd w:val="clear" w:color="auto" w:fill="FFFFFF"/>
        </w:rPr>
        <w:t>相关工作人员要切实做好项目申报、推荐等申报组织工作，不得弄虚作假、玩忽职守、敷衍塞责；同时，各单位要认真做好项目核实、查重等工作。</w:t>
      </w:r>
    </w:p>
    <w:p w:rsidR="007467AB" w:rsidRDefault="00706AD5">
      <w:pPr>
        <w:pStyle w:val="a7"/>
        <w:shd w:val="clear" w:color="auto" w:fill="FFFFFF"/>
        <w:spacing w:before="0" w:beforeAutospacing="0" w:after="0" w:afterAutospacing="0" w:line="560" w:lineRule="exact"/>
        <w:ind w:firstLineChars="200" w:firstLine="640"/>
        <w:rPr>
          <w:rFonts w:ascii="Times New Roman" w:eastAsia="方正黑体_GBK" w:hAnsi="Times New Roman" w:cs="Times New Roman"/>
          <w:snapToGrid w:val="0"/>
          <w:sz w:val="32"/>
          <w:szCs w:val="32"/>
        </w:rPr>
      </w:pPr>
      <w:r>
        <w:rPr>
          <w:rFonts w:ascii="Times New Roman" w:eastAsia="方正黑体_GBK" w:hAnsi="Times New Roman" w:cs="Times New Roman" w:hint="eastAsia"/>
          <w:snapToGrid w:val="0"/>
          <w:sz w:val="32"/>
          <w:szCs w:val="32"/>
        </w:rPr>
        <w:t>六</w:t>
      </w:r>
      <w:r>
        <w:rPr>
          <w:rFonts w:ascii="Times New Roman" w:eastAsia="方正黑体_GBK" w:hAnsi="Times New Roman" w:cs="Times New Roman"/>
          <w:snapToGrid w:val="0"/>
          <w:sz w:val="32"/>
          <w:szCs w:val="32"/>
        </w:rPr>
        <w:t>、附则</w:t>
      </w:r>
    </w:p>
    <w:p w:rsidR="007467AB" w:rsidRDefault="00706AD5">
      <w:pPr>
        <w:pStyle w:val="a7"/>
        <w:shd w:val="clear" w:color="auto" w:fill="FFFFFF"/>
        <w:spacing w:before="0" w:beforeAutospacing="0" w:after="0" w:afterAutospacing="0" w:line="560" w:lineRule="exact"/>
        <w:ind w:firstLineChars="200" w:firstLine="640"/>
        <w:jc w:val="both"/>
        <w:rPr>
          <w:rFonts w:ascii="Times New Roman" w:eastAsia="方正仿宋_GBK" w:hAnsi="Times New Roman" w:cs="Times New Roman"/>
          <w:sz w:val="32"/>
          <w:szCs w:val="32"/>
        </w:rPr>
      </w:pPr>
      <w:r>
        <w:rPr>
          <w:rFonts w:ascii="Times New Roman" w:eastAsia="方正仿宋_GBK" w:hAnsi="Times New Roman" w:cs="Times New Roman" w:hint="eastAsia"/>
          <w:sz w:val="32"/>
          <w:szCs w:val="32"/>
        </w:rPr>
        <w:t>（一）本次申报所有项目均为事后补助项目，不进行验收、结题。</w:t>
      </w:r>
    </w:p>
    <w:p w:rsidR="007467AB" w:rsidRDefault="00706AD5">
      <w:pPr>
        <w:pStyle w:val="a7"/>
        <w:shd w:val="clear" w:color="auto" w:fill="FFFFFF"/>
        <w:spacing w:before="0" w:beforeAutospacing="0" w:after="0" w:afterAutospacing="0" w:line="560" w:lineRule="exact"/>
        <w:ind w:firstLineChars="200" w:firstLine="616"/>
        <w:jc w:val="both"/>
        <w:rPr>
          <w:rFonts w:ascii="Times New Roman" w:eastAsia="方正仿宋_GBK" w:hAnsi="Times New Roman" w:cs="Times New Roman"/>
          <w:spacing w:val="-6"/>
          <w:sz w:val="32"/>
          <w:szCs w:val="32"/>
        </w:rPr>
      </w:pPr>
      <w:r>
        <w:rPr>
          <w:rFonts w:ascii="Times New Roman" w:eastAsia="方正仿宋_GBK" w:hAnsi="Times New Roman" w:cs="Times New Roman" w:hint="eastAsia"/>
          <w:spacing w:val="-6"/>
          <w:sz w:val="32"/>
          <w:szCs w:val="32"/>
        </w:rPr>
        <w:t>（二）优先支持通过重庆市智能制造成熟度评估的企业或单位。</w:t>
      </w:r>
    </w:p>
    <w:p w:rsidR="007467AB" w:rsidRDefault="00706AD5">
      <w:pPr>
        <w:pStyle w:val="a7"/>
        <w:shd w:val="clear" w:color="auto" w:fill="FFFFFF"/>
        <w:spacing w:before="0" w:beforeAutospacing="0" w:after="0" w:afterAutospacing="0" w:line="560" w:lineRule="exact"/>
        <w:ind w:firstLineChars="200" w:firstLine="640"/>
        <w:jc w:val="both"/>
        <w:rPr>
          <w:rFonts w:ascii="Times New Roman" w:hAnsi="Times New Roman" w:cs="Times New Roman"/>
        </w:rPr>
      </w:pPr>
      <w:r>
        <w:rPr>
          <w:rFonts w:ascii="Times New Roman" w:eastAsia="方正仿宋_GBK" w:hAnsi="Times New Roman" w:cs="Times New Roman" w:hint="eastAsia"/>
          <w:sz w:val="32"/>
          <w:szCs w:val="32"/>
        </w:rPr>
        <w:t>（三）</w:t>
      </w:r>
      <w:r>
        <w:rPr>
          <w:rFonts w:ascii="Times New Roman" w:eastAsia="方正仿宋_GBK" w:hAnsi="Times New Roman" w:cs="Times New Roman"/>
          <w:sz w:val="32"/>
          <w:szCs w:val="32"/>
        </w:rPr>
        <w:t>对申报条款、范围界定模糊、或存在歧义的，由区经济信息委负责解释</w:t>
      </w:r>
      <w:r>
        <w:rPr>
          <w:rFonts w:ascii="Times New Roman" w:eastAsia="方正仿宋_GBK" w:hAnsi="Times New Roman" w:cs="Times New Roman"/>
          <w:bCs/>
          <w:sz w:val="32"/>
          <w:szCs w:val="32"/>
        </w:rPr>
        <w:t>。</w:t>
      </w:r>
    </w:p>
    <w:p w:rsidR="007467AB" w:rsidRDefault="007467AB">
      <w:pPr>
        <w:pStyle w:val="a7"/>
        <w:widowControl w:val="0"/>
        <w:shd w:val="clear" w:color="auto" w:fill="FFFFFF"/>
        <w:snapToGrid w:val="0"/>
        <w:spacing w:before="0" w:beforeAutospacing="0" w:after="0" w:afterAutospacing="0" w:line="560" w:lineRule="exact"/>
        <w:rPr>
          <w:rFonts w:ascii="方正仿宋_GBK" w:eastAsia="方正仿宋_GBK" w:hAnsi="方正仿宋_GBK" w:cs="方正仿宋_GBK"/>
          <w:kern w:val="2"/>
          <w:sz w:val="32"/>
          <w:szCs w:val="32"/>
        </w:rPr>
      </w:pPr>
    </w:p>
    <w:p w:rsidR="007467AB" w:rsidRDefault="00706AD5">
      <w:pPr>
        <w:snapToGrid w:val="0"/>
        <w:spacing w:line="560" w:lineRule="exact"/>
        <w:ind w:leftChars="200" w:left="1600" w:hangingChars="300" w:hanging="960"/>
        <w:rPr>
          <w:szCs w:val="32"/>
        </w:rPr>
      </w:pPr>
      <w:r>
        <w:rPr>
          <w:szCs w:val="32"/>
        </w:rPr>
        <w:t>附件：</w:t>
      </w:r>
      <w:r>
        <w:rPr>
          <w:szCs w:val="32"/>
        </w:rPr>
        <w:t>1.202</w:t>
      </w:r>
      <w:r>
        <w:rPr>
          <w:rFonts w:hint="eastAsia"/>
          <w:szCs w:val="32"/>
        </w:rPr>
        <w:t>2</w:t>
      </w:r>
      <w:r>
        <w:rPr>
          <w:szCs w:val="32"/>
        </w:rPr>
        <w:t>年九龙坡</w:t>
      </w:r>
      <w:proofErr w:type="gramStart"/>
      <w:r>
        <w:rPr>
          <w:szCs w:val="32"/>
        </w:rPr>
        <w:t>区促进</w:t>
      </w:r>
      <w:proofErr w:type="gramEnd"/>
      <w:r>
        <w:rPr>
          <w:szCs w:val="32"/>
        </w:rPr>
        <w:t>制造业高质量发展专项资金申报指南</w:t>
      </w:r>
    </w:p>
    <w:p w:rsidR="007467AB" w:rsidRDefault="00706AD5">
      <w:pPr>
        <w:pStyle w:val="a7"/>
        <w:widowControl w:val="0"/>
        <w:numPr>
          <w:ilvl w:val="0"/>
          <w:numId w:val="2"/>
        </w:numPr>
        <w:shd w:val="clear" w:color="auto" w:fill="FFFFFF"/>
        <w:snapToGrid w:val="0"/>
        <w:spacing w:before="0" w:beforeAutospacing="0" w:after="0" w:afterAutospacing="0" w:line="560" w:lineRule="exact"/>
        <w:ind w:leftChars="500" w:left="1600"/>
        <w:rPr>
          <w:rFonts w:ascii="Times New Roman" w:eastAsia="方正仿宋_GBK" w:hAnsi="Times New Roman" w:cs="Times New Roman"/>
          <w:sz w:val="32"/>
          <w:szCs w:val="32"/>
        </w:rPr>
      </w:pPr>
      <w:r>
        <w:rPr>
          <w:rFonts w:ascii="Times New Roman" w:eastAsia="方正仿宋_GBK" w:hAnsi="Times New Roman" w:cs="Times New Roman"/>
          <w:sz w:val="32"/>
          <w:szCs w:val="32"/>
        </w:rPr>
        <w:t>202</w:t>
      </w:r>
      <w:r>
        <w:rPr>
          <w:rFonts w:ascii="Times New Roman" w:eastAsia="方正仿宋_GBK" w:hAnsi="Times New Roman" w:cs="Times New Roman" w:hint="eastAsia"/>
          <w:sz w:val="32"/>
          <w:szCs w:val="32"/>
        </w:rPr>
        <w:t>2</w:t>
      </w:r>
      <w:r>
        <w:rPr>
          <w:rFonts w:ascii="Times New Roman" w:eastAsia="方正仿宋_GBK" w:hAnsi="Times New Roman" w:cs="Times New Roman"/>
          <w:sz w:val="32"/>
          <w:szCs w:val="32"/>
        </w:rPr>
        <w:t>年九龙坡</w:t>
      </w:r>
      <w:proofErr w:type="gramStart"/>
      <w:r>
        <w:rPr>
          <w:rFonts w:ascii="Times New Roman" w:eastAsia="方正仿宋_GBK" w:hAnsi="Times New Roman" w:cs="Times New Roman"/>
          <w:sz w:val="32"/>
          <w:szCs w:val="32"/>
        </w:rPr>
        <w:t>区促进</w:t>
      </w:r>
      <w:proofErr w:type="gramEnd"/>
      <w:r>
        <w:rPr>
          <w:rFonts w:ascii="Times New Roman" w:eastAsia="方正仿宋_GBK" w:hAnsi="Times New Roman" w:cs="Times New Roman"/>
          <w:sz w:val="32"/>
          <w:szCs w:val="32"/>
        </w:rPr>
        <w:t>制造业高质量发展专项资金项目申报书（模板）</w:t>
      </w:r>
    </w:p>
    <w:p w:rsidR="007467AB" w:rsidRDefault="00706AD5">
      <w:pPr>
        <w:pStyle w:val="a7"/>
        <w:widowControl w:val="0"/>
        <w:numPr>
          <w:ilvl w:val="0"/>
          <w:numId w:val="2"/>
        </w:numPr>
        <w:shd w:val="clear" w:color="auto" w:fill="FFFFFF"/>
        <w:snapToGrid w:val="0"/>
        <w:spacing w:before="0" w:beforeAutospacing="0" w:after="0" w:afterAutospacing="0" w:line="560" w:lineRule="exact"/>
        <w:ind w:leftChars="500" w:left="1600"/>
        <w:rPr>
          <w:rFonts w:ascii="Times New Roman" w:eastAsia="方正仿宋_GBK" w:hAnsi="Times New Roman" w:cs="Times New Roman"/>
          <w:sz w:val="32"/>
          <w:szCs w:val="32"/>
        </w:rPr>
      </w:pPr>
      <w:r>
        <w:rPr>
          <w:rFonts w:ascii="Times New Roman" w:eastAsia="方正仿宋_GBK" w:hAnsi="Times New Roman" w:cs="Times New Roman"/>
          <w:sz w:val="32"/>
          <w:szCs w:val="32"/>
        </w:rPr>
        <w:t>项目申报名单</w:t>
      </w:r>
    </w:p>
    <w:p w:rsidR="007467AB" w:rsidRDefault="00706AD5">
      <w:pPr>
        <w:pStyle w:val="a7"/>
        <w:widowControl w:val="0"/>
        <w:shd w:val="clear" w:color="auto" w:fill="FFFFFF"/>
        <w:snapToGrid w:val="0"/>
        <w:spacing w:before="0" w:beforeAutospacing="0" w:after="0" w:afterAutospacing="0" w:line="560" w:lineRule="exact"/>
        <w:ind w:firstLineChars="1100" w:firstLine="3520"/>
        <w:rPr>
          <w:rFonts w:ascii="Times New Roman" w:eastAsia="方正仿宋_GBK" w:hAnsi="Times New Roman" w:cs="Times New Roman"/>
          <w:sz w:val="32"/>
          <w:szCs w:val="32"/>
        </w:rPr>
      </w:pPr>
      <w:r>
        <w:rPr>
          <w:rFonts w:ascii="Times New Roman" w:eastAsia="方正仿宋_GBK" w:hAnsi="Times New Roman" w:cs="Times New Roman"/>
          <w:sz w:val="32"/>
          <w:szCs w:val="32"/>
        </w:rPr>
        <w:t>重庆市九龙坡区经济和信息化委员会</w:t>
      </w:r>
    </w:p>
    <w:p w:rsidR="007467AB" w:rsidRDefault="00706AD5">
      <w:pPr>
        <w:pStyle w:val="a7"/>
        <w:widowControl w:val="0"/>
        <w:shd w:val="clear" w:color="auto" w:fill="FFFFFF"/>
        <w:snapToGrid w:val="0"/>
        <w:spacing w:before="0" w:beforeAutospacing="0" w:after="0" w:afterAutospacing="0" w:line="560" w:lineRule="exact"/>
        <w:ind w:firstLineChars="1550" w:firstLine="4960"/>
        <w:rPr>
          <w:rFonts w:ascii="Times New Roman" w:eastAsia="方正仿宋_GBK" w:hAnsi="Times New Roman" w:cs="Times New Roman"/>
          <w:sz w:val="32"/>
          <w:szCs w:val="32"/>
        </w:rPr>
      </w:pPr>
      <w:r>
        <w:rPr>
          <w:rFonts w:ascii="Times New Roman" w:eastAsia="方正仿宋_GBK" w:hAnsi="Times New Roman" w:cs="Times New Roman"/>
          <w:sz w:val="32"/>
          <w:szCs w:val="32"/>
        </w:rPr>
        <w:t>202</w:t>
      </w:r>
      <w:r>
        <w:rPr>
          <w:rFonts w:ascii="Times New Roman" w:eastAsia="方正仿宋_GBK" w:hAnsi="Times New Roman" w:cs="Times New Roman" w:hint="eastAsia"/>
          <w:sz w:val="32"/>
          <w:szCs w:val="32"/>
        </w:rPr>
        <w:t>3</w:t>
      </w:r>
      <w:r>
        <w:rPr>
          <w:rFonts w:ascii="Times New Roman" w:eastAsia="方正仿宋_GBK" w:hAnsi="Times New Roman" w:cs="Times New Roman"/>
          <w:sz w:val="32"/>
          <w:szCs w:val="32"/>
        </w:rPr>
        <w:t>年</w:t>
      </w:r>
      <w:r>
        <w:rPr>
          <w:rFonts w:ascii="Times New Roman" w:eastAsia="方正仿宋_GBK" w:hAnsi="Times New Roman" w:cs="Times New Roman" w:hint="eastAsia"/>
          <w:sz w:val="32"/>
          <w:szCs w:val="32"/>
        </w:rPr>
        <w:t>12</w:t>
      </w:r>
      <w:r>
        <w:rPr>
          <w:rFonts w:ascii="Times New Roman" w:eastAsia="方正仿宋_GBK" w:hAnsi="Times New Roman" w:cs="Times New Roman"/>
          <w:sz w:val="32"/>
          <w:szCs w:val="32"/>
        </w:rPr>
        <w:t>月</w:t>
      </w:r>
      <w:r>
        <w:rPr>
          <w:rFonts w:ascii="Times New Roman" w:eastAsia="方正仿宋_GBK" w:hAnsi="Times New Roman" w:cs="Times New Roman" w:hint="eastAsia"/>
          <w:sz w:val="32"/>
          <w:szCs w:val="32"/>
        </w:rPr>
        <w:t>28</w:t>
      </w:r>
      <w:r>
        <w:rPr>
          <w:rFonts w:ascii="Times New Roman" w:eastAsia="方正仿宋_GBK" w:hAnsi="Times New Roman" w:cs="Times New Roman"/>
          <w:sz w:val="32"/>
          <w:szCs w:val="32"/>
        </w:rPr>
        <w:t>日</w:t>
      </w:r>
    </w:p>
    <w:p w:rsidR="007467AB" w:rsidRDefault="007467AB">
      <w:pPr>
        <w:pStyle w:val="a7"/>
        <w:widowControl w:val="0"/>
        <w:shd w:val="clear" w:color="auto" w:fill="FFFFFF"/>
        <w:snapToGrid w:val="0"/>
        <w:spacing w:before="0" w:beforeAutospacing="0" w:after="0" w:afterAutospacing="0" w:line="560" w:lineRule="exact"/>
        <w:rPr>
          <w:rFonts w:ascii="Times New Roman" w:eastAsia="方正仿宋_GBK" w:hAnsi="Times New Roman" w:cs="Times New Roman"/>
          <w:sz w:val="32"/>
          <w:szCs w:val="32"/>
        </w:rPr>
      </w:pPr>
    </w:p>
    <w:p w:rsidR="007467AB" w:rsidRDefault="00706AD5">
      <w:pPr>
        <w:pStyle w:val="a7"/>
        <w:widowControl w:val="0"/>
        <w:shd w:val="clear" w:color="auto" w:fill="FFFFFF"/>
        <w:snapToGrid w:val="0"/>
        <w:spacing w:before="0" w:beforeAutospacing="0" w:after="0" w:afterAutospacing="0" w:line="560" w:lineRule="exact"/>
        <w:rPr>
          <w:rFonts w:ascii="方正黑体_GBK" w:eastAsia="方正黑体_GBK" w:hAnsi="方正黑体_GBK" w:cs="方正黑体_GBK"/>
          <w:szCs w:val="32"/>
        </w:rPr>
      </w:pPr>
      <w:r>
        <w:rPr>
          <w:rFonts w:ascii="Times New Roman" w:eastAsia="方正仿宋_GBK" w:hAnsi="Times New Roman" w:cs="Times New Roman"/>
          <w:sz w:val="32"/>
          <w:szCs w:val="32"/>
        </w:rPr>
        <w:t>（联系人：何睿，</w:t>
      </w:r>
      <w:r>
        <w:rPr>
          <w:rFonts w:ascii="Times New Roman" w:eastAsia="方正仿宋_GBK" w:hAnsi="Times New Roman" w:cs="Times New Roman"/>
          <w:sz w:val="32"/>
          <w:szCs w:val="32"/>
        </w:rPr>
        <w:t>68780315</w:t>
      </w:r>
      <w:r>
        <w:rPr>
          <w:rFonts w:ascii="Times New Roman" w:eastAsia="方正仿宋_GBK" w:hAnsi="Times New Roman" w:cs="Times New Roman"/>
          <w:sz w:val="32"/>
          <w:szCs w:val="32"/>
        </w:rPr>
        <w:t>；李明亮，</w:t>
      </w:r>
      <w:r>
        <w:rPr>
          <w:rFonts w:ascii="Times New Roman" w:eastAsia="方正仿宋_GBK" w:hAnsi="Times New Roman" w:cs="Times New Roman"/>
          <w:sz w:val="32"/>
          <w:szCs w:val="32"/>
        </w:rPr>
        <w:t>68780194</w:t>
      </w:r>
      <w:r>
        <w:rPr>
          <w:rFonts w:ascii="Times New Roman" w:eastAsia="方正仿宋_GBK" w:hAnsi="Times New Roman" w:cs="Times New Roman"/>
          <w:sz w:val="32"/>
          <w:szCs w:val="32"/>
        </w:rPr>
        <w:t>）</w:t>
      </w:r>
      <w:r>
        <w:rPr>
          <w:rFonts w:ascii="方正黑体_GBK" w:eastAsia="方正黑体_GBK" w:hAnsi="方正黑体_GBK" w:cs="方正黑体_GBK" w:hint="eastAsia"/>
          <w:szCs w:val="32"/>
        </w:rPr>
        <w:br w:type="page"/>
      </w:r>
    </w:p>
    <w:p w:rsidR="007467AB" w:rsidRDefault="00706AD5">
      <w:pPr>
        <w:spacing w:line="600" w:lineRule="exact"/>
        <w:outlineLvl w:val="1"/>
        <w:rPr>
          <w:rFonts w:eastAsia="方正黑体_GBK"/>
          <w:szCs w:val="32"/>
        </w:rPr>
      </w:pPr>
      <w:r>
        <w:rPr>
          <w:rFonts w:ascii="方正黑体_GBK" w:eastAsia="方正黑体_GBK" w:hAnsi="方正黑体_GBK" w:cs="方正黑体_GBK" w:hint="eastAsia"/>
          <w:szCs w:val="32"/>
        </w:rPr>
        <w:t>附件</w:t>
      </w:r>
      <w:r>
        <w:rPr>
          <w:rFonts w:eastAsia="方正黑体_GBK"/>
          <w:szCs w:val="32"/>
        </w:rPr>
        <w:t>1</w:t>
      </w:r>
    </w:p>
    <w:p w:rsidR="007467AB" w:rsidRDefault="007467AB">
      <w:pPr>
        <w:pStyle w:val="a7"/>
        <w:widowControl w:val="0"/>
        <w:shd w:val="clear" w:color="auto" w:fill="FFFFFF"/>
        <w:snapToGrid w:val="0"/>
        <w:spacing w:before="0" w:beforeAutospacing="0" w:after="0" w:afterAutospacing="0" w:line="594" w:lineRule="exact"/>
        <w:jc w:val="center"/>
        <w:rPr>
          <w:rFonts w:ascii="方正小标宋_GBK" w:eastAsia="方正小标宋_GBK" w:hAnsi="方正小标宋_GBK" w:cs="方正小标宋_GBK"/>
          <w:sz w:val="44"/>
          <w:szCs w:val="44"/>
        </w:rPr>
      </w:pPr>
    </w:p>
    <w:p w:rsidR="007467AB" w:rsidRDefault="00706AD5">
      <w:pPr>
        <w:widowControl/>
        <w:shd w:val="clear" w:color="auto" w:fill="FFFFFF"/>
        <w:adjustRightInd w:val="0"/>
        <w:snapToGrid w:val="0"/>
        <w:spacing w:line="600" w:lineRule="exact"/>
        <w:ind w:firstLine="880"/>
        <w:jc w:val="center"/>
        <w:rPr>
          <w:rFonts w:ascii="方正小标宋_GBK" w:eastAsia="方正小标宋_GBK" w:hAnsi="方正小标宋_GBK" w:cs="方正小标宋_GBK"/>
          <w:kern w:val="0"/>
          <w:sz w:val="44"/>
          <w:szCs w:val="44"/>
          <w:shd w:val="clear" w:color="auto" w:fill="FFFFFF"/>
        </w:rPr>
      </w:pPr>
      <w:r>
        <w:rPr>
          <w:rFonts w:ascii="方正小标宋_GBK" w:eastAsia="方正小标宋_GBK" w:hAnsi="方正小标宋_GBK" w:cs="方正小标宋_GBK" w:hint="eastAsia"/>
          <w:kern w:val="0"/>
          <w:sz w:val="44"/>
          <w:szCs w:val="44"/>
          <w:shd w:val="clear" w:color="auto" w:fill="FFFFFF"/>
        </w:rPr>
        <w:t>2022</w:t>
      </w:r>
      <w:r>
        <w:rPr>
          <w:rFonts w:ascii="方正小标宋_GBK" w:eastAsia="方正小标宋_GBK" w:hAnsi="方正小标宋_GBK" w:cs="方正小标宋_GBK" w:hint="eastAsia"/>
          <w:kern w:val="0"/>
          <w:sz w:val="44"/>
          <w:szCs w:val="44"/>
          <w:shd w:val="clear" w:color="auto" w:fill="FFFFFF"/>
        </w:rPr>
        <w:t>年九龙坡</w:t>
      </w:r>
      <w:proofErr w:type="gramStart"/>
      <w:r>
        <w:rPr>
          <w:rFonts w:ascii="方正小标宋_GBK" w:eastAsia="方正小标宋_GBK" w:hAnsi="方正小标宋_GBK" w:cs="方正小标宋_GBK" w:hint="eastAsia"/>
          <w:kern w:val="0"/>
          <w:sz w:val="44"/>
          <w:szCs w:val="44"/>
          <w:shd w:val="clear" w:color="auto" w:fill="FFFFFF"/>
        </w:rPr>
        <w:t>区促进</w:t>
      </w:r>
      <w:proofErr w:type="gramEnd"/>
      <w:r>
        <w:rPr>
          <w:rFonts w:ascii="方正小标宋_GBK" w:eastAsia="方正小标宋_GBK" w:hAnsi="方正小标宋_GBK" w:cs="方正小标宋_GBK" w:hint="eastAsia"/>
          <w:kern w:val="0"/>
          <w:sz w:val="44"/>
          <w:szCs w:val="44"/>
          <w:shd w:val="clear" w:color="auto" w:fill="FFFFFF"/>
        </w:rPr>
        <w:t>制造业高质量发展专项资金申报指南</w:t>
      </w:r>
    </w:p>
    <w:p w:rsidR="007467AB" w:rsidRDefault="007467AB">
      <w:pPr>
        <w:widowControl/>
        <w:shd w:val="clear" w:color="auto" w:fill="FFFFFF"/>
        <w:adjustRightInd w:val="0"/>
        <w:snapToGrid w:val="0"/>
        <w:spacing w:line="600" w:lineRule="exact"/>
        <w:ind w:firstLine="640"/>
        <w:rPr>
          <w:rFonts w:eastAsia="方正黑体_GBK"/>
          <w:kern w:val="0"/>
          <w:szCs w:val="32"/>
          <w:shd w:val="clear" w:color="auto" w:fill="FFFFFF"/>
        </w:rPr>
      </w:pPr>
    </w:p>
    <w:p w:rsidR="007467AB" w:rsidRDefault="00706AD5">
      <w:pPr>
        <w:pStyle w:val="a4"/>
        <w:adjustRightInd w:val="0"/>
        <w:snapToGrid w:val="0"/>
        <w:spacing w:line="600" w:lineRule="exact"/>
        <w:ind w:firstLine="640"/>
        <w:jc w:val="center"/>
        <w:rPr>
          <w:rFonts w:eastAsia="方正黑体_GBK"/>
        </w:rPr>
      </w:pPr>
      <w:bookmarkStart w:id="1" w:name="_Toc13164"/>
      <w:r>
        <w:rPr>
          <w:rFonts w:eastAsia="方正黑体_GBK"/>
          <w:szCs w:val="32"/>
        </w:rPr>
        <w:t>第</w:t>
      </w:r>
      <w:r>
        <w:rPr>
          <w:rFonts w:eastAsia="方正黑体_GBK" w:hint="eastAsia"/>
          <w:szCs w:val="32"/>
        </w:rPr>
        <w:t>三</w:t>
      </w:r>
      <w:r>
        <w:rPr>
          <w:rFonts w:eastAsia="方正黑体_GBK"/>
          <w:szCs w:val="32"/>
        </w:rPr>
        <w:t>章</w:t>
      </w:r>
      <w:r>
        <w:rPr>
          <w:rFonts w:eastAsia="方正黑体_GBK"/>
          <w:szCs w:val="32"/>
        </w:rPr>
        <w:t xml:space="preserve"> </w:t>
      </w:r>
      <w:r>
        <w:rPr>
          <w:rFonts w:eastAsia="方正黑体_GBK" w:hint="eastAsia"/>
          <w:szCs w:val="32"/>
        </w:rPr>
        <w:t>智能制造及绿色制造补助</w:t>
      </w:r>
    </w:p>
    <w:bookmarkEnd w:id="1"/>
    <w:p w:rsidR="007467AB" w:rsidRDefault="00706AD5">
      <w:pPr>
        <w:adjustRightInd w:val="0"/>
        <w:snapToGrid w:val="0"/>
        <w:spacing w:line="600" w:lineRule="exact"/>
        <w:ind w:firstLine="640"/>
        <w:rPr>
          <w:kern w:val="0"/>
          <w:szCs w:val="21"/>
        </w:rPr>
      </w:pPr>
      <w:r>
        <w:rPr>
          <w:rFonts w:ascii="方正楷体_GBK" w:eastAsia="方正楷体_GBK" w:hAnsi="方正楷体_GBK" w:cs="方正楷体_GBK" w:hint="eastAsia"/>
          <w:szCs w:val="32"/>
        </w:rPr>
        <w:t>第七条</w:t>
      </w:r>
      <w:r>
        <w:rPr>
          <w:rFonts w:hint="eastAsia"/>
          <w:szCs w:val="32"/>
        </w:rPr>
        <w:t xml:space="preserve"> </w:t>
      </w:r>
      <w:r>
        <w:rPr>
          <w:rFonts w:hint="eastAsia"/>
          <w:szCs w:val="32"/>
        </w:rPr>
        <w:t>当年获得国家级补助资金支持的工业和信息化智能</w:t>
      </w:r>
      <w:r>
        <w:rPr>
          <w:rFonts w:hint="eastAsia"/>
          <w:szCs w:val="32"/>
        </w:rPr>
        <w:t>/</w:t>
      </w:r>
      <w:r>
        <w:rPr>
          <w:rFonts w:hint="eastAsia"/>
          <w:szCs w:val="32"/>
        </w:rPr>
        <w:t>绿色制造项目、工业强基项目、技术改造项目、新产品开发项目、技术创新项目、节能项目和“两化”融合类项目等项目，按照国家补助金额的</w:t>
      </w:r>
      <w:r>
        <w:rPr>
          <w:rFonts w:hint="eastAsia"/>
          <w:szCs w:val="32"/>
        </w:rPr>
        <w:t>30%</w:t>
      </w:r>
      <w:r>
        <w:rPr>
          <w:rFonts w:hint="eastAsia"/>
          <w:szCs w:val="32"/>
        </w:rPr>
        <w:t>给予补助，单个企业每年最高</w:t>
      </w:r>
      <w:r>
        <w:rPr>
          <w:rFonts w:hint="eastAsia"/>
          <w:szCs w:val="32"/>
        </w:rPr>
        <w:t>200</w:t>
      </w:r>
      <w:r>
        <w:rPr>
          <w:rFonts w:hint="eastAsia"/>
          <w:szCs w:val="32"/>
        </w:rPr>
        <w:t>万元。</w:t>
      </w:r>
    </w:p>
    <w:p w:rsidR="007467AB" w:rsidRDefault="00706AD5">
      <w:pPr>
        <w:spacing w:line="600" w:lineRule="exact"/>
        <w:ind w:firstLine="640"/>
        <w:outlineLvl w:val="1"/>
        <w:rPr>
          <w:rFonts w:eastAsia="方正楷体_GBK"/>
          <w:bCs/>
          <w:szCs w:val="32"/>
        </w:rPr>
      </w:pPr>
      <w:r>
        <w:rPr>
          <w:rFonts w:eastAsia="方正楷体_GBK" w:hint="eastAsia"/>
          <w:bCs/>
          <w:szCs w:val="32"/>
        </w:rPr>
        <w:t>印证材料</w:t>
      </w:r>
      <w:r>
        <w:rPr>
          <w:rFonts w:hint="eastAsia"/>
          <w:szCs w:val="32"/>
        </w:rPr>
        <w:t>：</w:t>
      </w:r>
      <w:r>
        <w:rPr>
          <w:szCs w:val="32"/>
        </w:rPr>
        <w:t>（</w:t>
      </w:r>
      <w:r>
        <w:rPr>
          <w:szCs w:val="32"/>
        </w:rPr>
        <w:t>1</w:t>
      </w:r>
      <w:r>
        <w:rPr>
          <w:szCs w:val="32"/>
        </w:rPr>
        <w:t>）国家级项目资金通知文件</w:t>
      </w:r>
      <w:r>
        <w:rPr>
          <w:rFonts w:hint="eastAsia"/>
          <w:szCs w:val="32"/>
        </w:rPr>
        <w:t>。</w:t>
      </w:r>
      <w:r>
        <w:rPr>
          <w:szCs w:val="32"/>
        </w:rPr>
        <w:t>（</w:t>
      </w:r>
      <w:r>
        <w:rPr>
          <w:szCs w:val="32"/>
        </w:rPr>
        <w:t>2</w:t>
      </w:r>
      <w:r>
        <w:rPr>
          <w:szCs w:val="32"/>
        </w:rPr>
        <w:t>）财政资金到账凭证。</w:t>
      </w:r>
    </w:p>
    <w:p w:rsidR="007467AB" w:rsidRDefault="00706AD5">
      <w:pPr>
        <w:adjustRightInd w:val="0"/>
        <w:snapToGrid w:val="0"/>
        <w:spacing w:line="600" w:lineRule="exact"/>
        <w:ind w:firstLine="640"/>
        <w:rPr>
          <w:szCs w:val="32"/>
        </w:rPr>
      </w:pPr>
      <w:r>
        <w:rPr>
          <w:rFonts w:ascii="方正楷体_GBK" w:eastAsia="方正楷体_GBK" w:hAnsi="方正楷体_GBK" w:cs="方正楷体_GBK" w:hint="eastAsia"/>
          <w:szCs w:val="32"/>
        </w:rPr>
        <w:t>第八条</w:t>
      </w:r>
      <w:r>
        <w:rPr>
          <w:rFonts w:hint="eastAsia"/>
          <w:szCs w:val="32"/>
        </w:rPr>
        <w:t>当年获得市级专项资金支持的战略性新兴产业方向的技术改造项目、绿色制造项目以及获得市级智能工厂、数字化车间和数字化生产线认定或示范的智能制造项目等项目，按照市级补助金额的</w:t>
      </w:r>
      <w:r>
        <w:rPr>
          <w:rFonts w:hint="eastAsia"/>
          <w:szCs w:val="32"/>
        </w:rPr>
        <w:t>20%</w:t>
      </w:r>
      <w:r>
        <w:rPr>
          <w:rFonts w:hint="eastAsia"/>
          <w:szCs w:val="32"/>
        </w:rPr>
        <w:t>给予补助，单个企业每年最高</w:t>
      </w:r>
      <w:r>
        <w:rPr>
          <w:rFonts w:hint="eastAsia"/>
          <w:szCs w:val="32"/>
        </w:rPr>
        <w:t>100</w:t>
      </w:r>
      <w:r>
        <w:rPr>
          <w:rFonts w:hint="eastAsia"/>
          <w:szCs w:val="32"/>
        </w:rPr>
        <w:t>万元。</w:t>
      </w:r>
    </w:p>
    <w:p w:rsidR="007467AB" w:rsidRDefault="00706AD5">
      <w:pPr>
        <w:spacing w:line="600" w:lineRule="exact"/>
        <w:ind w:firstLine="640"/>
        <w:outlineLvl w:val="1"/>
        <w:rPr>
          <w:rFonts w:eastAsia="方正楷体_GBK"/>
          <w:bCs/>
          <w:szCs w:val="32"/>
        </w:rPr>
      </w:pPr>
      <w:r>
        <w:rPr>
          <w:rFonts w:eastAsia="方正楷体_GBK" w:hint="eastAsia"/>
          <w:bCs/>
          <w:szCs w:val="32"/>
        </w:rPr>
        <w:t>印证材料</w:t>
      </w:r>
      <w:r>
        <w:rPr>
          <w:rFonts w:hint="eastAsia"/>
          <w:szCs w:val="32"/>
        </w:rPr>
        <w:t>：</w:t>
      </w:r>
      <w:r>
        <w:rPr>
          <w:szCs w:val="32"/>
        </w:rPr>
        <w:t>（</w:t>
      </w:r>
      <w:r>
        <w:rPr>
          <w:szCs w:val="32"/>
        </w:rPr>
        <w:t>1</w:t>
      </w:r>
      <w:r>
        <w:rPr>
          <w:szCs w:val="32"/>
        </w:rPr>
        <w:t>）市级项目资金通知文件</w:t>
      </w:r>
      <w:r>
        <w:rPr>
          <w:rFonts w:hint="eastAsia"/>
          <w:szCs w:val="32"/>
        </w:rPr>
        <w:t>。</w:t>
      </w:r>
      <w:r>
        <w:rPr>
          <w:szCs w:val="32"/>
        </w:rPr>
        <w:t>（</w:t>
      </w:r>
      <w:r>
        <w:rPr>
          <w:szCs w:val="32"/>
        </w:rPr>
        <w:t>2</w:t>
      </w:r>
      <w:r>
        <w:rPr>
          <w:szCs w:val="32"/>
        </w:rPr>
        <w:t>）财政资金到账凭证。</w:t>
      </w:r>
    </w:p>
    <w:p w:rsidR="007467AB" w:rsidRDefault="00706AD5">
      <w:pPr>
        <w:spacing w:line="600" w:lineRule="exact"/>
        <w:ind w:firstLine="640"/>
        <w:outlineLvl w:val="1"/>
        <w:rPr>
          <w:rFonts w:eastAsia="方正楷体_GBK"/>
          <w:bCs/>
          <w:szCs w:val="32"/>
        </w:rPr>
      </w:pPr>
      <w:r>
        <w:rPr>
          <w:rFonts w:ascii="方正楷体_GBK" w:eastAsia="方正楷体_GBK" w:hAnsi="方正楷体_GBK" w:cs="方正楷体_GBK" w:hint="eastAsia"/>
          <w:szCs w:val="32"/>
        </w:rPr>
        <w:t>第九条</w:t>
      </w:r>
      <w:r>
        <w:rPr>
          <w:rFonts w:hint="eastAsia"/>
          <w:szCs w:val="32"/>
        </w:rPr>
        <w:t>未获得国家级、市级各项专项资金支持的项目，通过采用自动化、数字化、网络化、智能化等先进制造系统和设备，推动智能制造能力提升，项目总投资在</w:t>
      </w:r>
      <w:r>
        <w:rPr>
          <w:rFonts w:hint="eastAsia"/>
          <w:szCs w:val="32"/>
        </w:rPr>
        <w:t>100</w:t>
      </w:r>
      <w:r>
        <w:rPr>
          <w:rFonts w:hint="eastAsia"/>
          <w:szCs w:val="32"/>
        </w:rPr>
        <w:t>万元以上的，按照实际投资额的</w:t>
      </w:r>
      <w:r>
        <w:rPr>
          <w:rFonts w:hint="eastAsia"/>
          <w:szCs w:val="32"/>
        </w:rPr>
        <w:t>8%</w:t>
      </w:r>
      <w:r>
        <w:rPr>
          <w:rFonts w:hint="eastAsia"/>
          <w:szCs w:val="32"/>
        </w:rPr>
        <w:t>比例补助，单个企业每年最高</w:t>
      </w:r>
      <w:r>
        <w:rPr>
          <w:rFonts w:hint="eastAsia"/>
          <w:szCs w:val="32"/>
        </w:rPr>
        <w:t>50</w:t>
      </w:r>
      <w:r>
        <w:rPr>
          <w:rFonts w:hint="eastAsia"/>
          <w:szCs w:val="32"/>
        </w:rPr>
        <w:t>万元。</w:t>
      </w:r>
    </w:p>
    <w:p w:rsidR="007467AB" w:rsidRDefault="00706AD5">
      <w:pPr>
        <w:spacing w:line="600" w:lineRule="exact"/>
        <w:ind w:firstLine="640"/>
        <w:outlineLvl w:val="1"/>
        <w:rPr>
          <w:bCs/>
          <w:szCs w:val="32"/>
        </w:rPr>
      </w:pPr>
      <w:r>
        <w:rPr>
          <w:rFonts w:eastAsia="方正楷体_GBK" w:hint="eastAsia"/>
          <w:bCs/>
          <w:szCs w:val="32"/>
        </w:rPr>
        <w:t>印证材料</w:t>
      </w:r>
      <w:r>
        <w:rPr>
          <w:rFonts w:hint="eastAsia"/>
          <w:szCs w:val="32"/>
        </w:rPr>
        <w:t>：</w:t>
      </w:r>
      <w:r>
        <w:rPr>
          <w:szCs w:val="32"/>
        </w:rPr>
        <w:t>（</w:t>
      </w:r>
      <w:r>
        <w:rPr>
          <w:szCs w:val="32"/>
        </w:rPr>
        <w:t>1</w:t>
      </w:r>
      <w:r>
        <w:rPr>
          <w:szCs w:val="32"/>
        </w:rPr>
        <w:t>）</w:t>
      </w:r>
      <w:r>
        <w:rPr>
          <w:szCs w:val="32"/>
        </w:rPr>
        <w:t>项目立项核准或备案文件（总投资</w:t>
      </w:r>
      <w:r>
        <w:rPr>
          <w:szCs w:val="32"/>
        </w:rPr>
        <w:t>500</w:t>
      </w:r>
      <w:r>
        <w:rPr>
          <w:szCs w:val="32"/>
        </w:rPr>
        <w:t>万及以上提供备案证或立项通知文件、</w:t>
      </w:r>
      <w:r>
        <w:rPr>
          <w:szCs w:val="32"/>
        </w:rPr>
        <w:t>500</w:t>
      </w:r>
      <w:r>
        <w:rPr>
          <w:szCs w:val="32"/>
        </w:rPr>
        <w:t>万以下项目需提供公司内部投资决议或由母公司授权实施的项目需提供母公司立项决议及授权委托书）</w:t>
      </w:r>
      <w:r>
        <w:rPr>
          <w:rFonts w:hint="eastAsia"/>
          <w:szCs w:val="32"/>
        </w:rPr>
        <w:t>。</w:t>
      </w:r>
      <w:r>
        <w:rPr>
          <w:szCs w:val="32"/>
        </w:rPr>
        <w:t>（</w:t>
      </w:r>
      <w:r>
        <w:rPr>
          <w:szCs w:val="32"/>
        </w:rPr>
        <w:t>2</w:t>
      </w:r>
      <w:r>
        <w:rPr>
          <w:szCs w:val="32"/>
        </w:rPr>
        <w:t>）</w:t>
      </w:r>
      <w:r>
        <w:rPr>
          <w:szCs w:val="32"/>
        </w:rPr>
        <w:t>2022</w:t>
      </w:r>
      <w:r>
        <w:rPr>
          <w:szCs w:val="32"/>
        </w:rPr>
        <w:t>年</w:t>
      </w:r>
      <w:r>
        <w:rPr>
          <w:szCs w:val="32"/>
        </w:rPr>
        <w:t>1</w:t>
      </w:r>
      <w:r>
        <w:rPr>
          <w:szCs w:val="32"/>
        </w:rPr>
        <w:t>月</w:t>
      </w:r>
      <w:r>
        <w:rPr>
          <w:szCs w:val="32"/>
        </w:rPr>
        <w:t>1</w:t>
      </w:r>
      <w:r>
        <w:rPr>
          <w:szCs w:val="32"/>
        </w:rPr>
        <w:t>日至</w:t>
      </w:r>
      <w:r>
        <w:rPr>
          <w:szCs w:val="32"/>
        </w:rPr>
        <w:t>2022</w:t>
      </w:r>
      <w:r>
        <w:rPr>
          <w:szCs w:val="32"/>
        </w:rPr>
        <w:t>年</w:t>
      </w:r>
      <w:r>
        <w:rPr>
          <w:szCs w:val="32"/>
        </w:rPr>
        <w:t>12</w:t>
      </w:r>
      <w:r>
        <w:rPr>
          <w:szCs w:val="32"/>
        </w:rPr>
        <w:t>月</w:t>
      </w:r>
      <w:r>
        <w:rPr>
          <w:szCs w:val="32"/>
        </w:rPr>
        <w:t>31</w:t>
      </w:r>
      <w:r>
        <w:rPr>
          <w:szCs w:val="32"/>
        </w:rPr>
        <w:t>日投资的支付票据汇总表（包括凭证号、发票内容、数量、总金额、开票日期、发票号等）</w:t>
      </w:r>
      <w:r>
        <w:rPr>
          <w:rFonts w:hint="eastAsia"/>
          <w:szCs w:val="32"/>
        </w:rPr>
        <w:t>。</w:t>
      </w:r>
      <w:r>
        <w:rPr>
          <w:szCs w:val="32"/>
        </w:rPr>
        <w:t>（</w:t>
      </w:r>
      <w:r>
        <w:rPr>
          <w:szCs w:val="32"/>
        </w:rPr>
        <w:t>3</w:t>
      </w:r>
      <w:r>
        <w:rPr>
          <w:szCs w:val="32"/>
        </w:rPr>
        <w:t>）投资支付票据汇总表对应的票据复印件（与票据汇总表顺序一致）。</w:t>
      </w:r>
    </w:p>
    <w:p w:rsidR="007467AB" w:rsidRDefault="00706AD5">
      <w:pPr>
        <w:pStyle w:val="a4"/>
        <w:adjustRightInd w:val="0"/>
        <w:snapToGrid w:val="0"/>
        <w:spacing w:line="600" w:lineRule="exact"/>
        <w:ind w:firstLine="640"/>
        <w:jc w:val="center"/>
        <w:rPr>
          <w:rFonts w:eastAsia="方正黑体_GBK"/>
          <w:szCs w:val="32"/>
        </w:rPr>
      </w:pPr>
      <w:r>
        <w:rPr>
          <w:rFonts w:eastAsia="方正黑体_GBK"/>
          <w:szCs w:val="32"/>
        </w:rPr>
        <w:t>第</w:t>
      </w:r>
      <w:r>
        <w:rPr>
          <w:rFonts w:eastAsia="方正黑体_GBK" w:hint="eastAsia"/>
          <w:szCs w:val="32"/>
        </w:rPr>
        <w:t>四</w:t>
      </w:r>
      <w:r>
        <w:rPr>
          <w:rFonts w:eastAsia="方正黑体_GBK"/>
          <w:szCs w:val="32"/>
        </w:rPr>
        <w:t>章</w:t>
      </w:r>
      <w:r>
        <w:rPr>
          <w:rFonts w:eastAsia="方正黑体_GBK"/>
          <w:szCs w:val="32"/>
        </w:rPr>
        <w:t xml:space="preserve"> </w:t>
      </w:r>
      <w:r>
        <w:rPr>
          <w:rFonts w:eastAsia="方正黑体_GBK" w:hint="eastAsia"/>
          <w:szCs w:val="32"/>
        </w:rPr>
        <w:t>技术创新补助</w:t>
      </w:r>
    </w:p>
    <w:p w:rsidR="007467AB" w:rsidRDefault="00706AD5">
      <w:pPr>
        <w:adjustRightInd w:val="0"/>
        <w:snapToGrid w:val="0"/>
        <w:spacing w:line="600" w:lineRule="exact"/>
        <w:ind w:firstLine="640"/>
      </w:pPr>
      <w:r>
        <w:rPr>
          <w:rFonts w:ascii="方正楷体_GBK" w:eastAsia="方正楷体_GBK" w:hAnsi="方正楷体_GBK" w:cs="方正楷体_GBK" w:hint="eastAsia"/>
        </w:rPr>
        <w:t>第十条</w:t>
      </w:r>
      <w:r>
        <w:rPr>
          <w:rFonts w:hint="eastAsia"/>
        </w:rPr>
        <w:t>对经专业机构和区行业主管部门认定的高端装备制造企业生产国内、市内首台（套）产品，按销售合同约定的首台（套）产品销售单价的</w:t>
      </w:r>
      <w:r>
        <w:rPr>
          <w:rFonts w:hint="eastAsia"/>
        </w:rPr>
        <w:t>10%</w:t>
      </w:r>
      <w:r>
        <w:rPr>
          <w:rFonts w:hint="eastAsia"/>
        </w:rPr>
        <w:t>给予不超过</w:t>
      </w:r>
      <w:r>
        <w:rPr>
          <w:rFonts w:hint="eastAsia"/>
        </w:rPr>
        <w:t>50</w:t>
      </w:r>
      <w:r>
        <w:rPr>
          <w:rFonts w:hint="eastAsia"/>
        </w:rPr>
        <w:t>万元的</w:t>
      </w:r>
      <w:r>
        <w:rPr>
          <w:rFonts w:hint="eastAsia"/>
          <w:szCs w:val="32"/>
        </w:rPr>
        <w:t>补助</w:t>
      </w:r>
      <w:r>
        <w:rPr>
          <w:rFonts w:hint="eastAsia"/>
        </w:rPr>
        <w:t>。</w:t>
      </w:r>
    </w:p>
    <w:p w:rsidR="007467AB" w:rsidRDefault="00706AD5">
      <w:pPr>
        <w:spacing w:line="600" w:lineRule="exact"/>
        <w:ind w:firstLine="640"/>
        <w:outlineLvl w:val="1"/>
        <w:rPr>
          <w:szCs w:val="32"/>
        </w:rPr>
      </w:pPr>
      <w:r>
        <w:rPr>
          <w:rFonts w:eastAsia="方正楷体_GBK" w:hint="eastAsia"/>
          <w:bCs/>
          <w:szCs w:val="32"/>
        </w:rPr>
        <w:t>印证材料</w:t>
      </w:r>
      <w:r>
        <w:rPr>
          <w:rFonts w:hint="eastAsia"/>
          <w:szCs w:val="32"/>
        </w:rPr>
        <w:t>：</w:t>
      </w:r>
      <w:r>
        <w:rPr>
          <w:szCs w:val="32"/>
        </w:rPr>
        <w:t>（</w:t>
      </w:r>
      <w:r>
        <w:rPr>
          <w:szCs w:val="32"/>
        </w:rPr>
        <w:t>1</w:t>
      </w:r>
      <w:r>
        <w:rPr>
          <w:szCs w:val="32"/>
        </w:rPr>
        <w:t>）首台（套）重大技术装备认定文件或纳入首台（套）重大技术装备的通知文件</w:t>
      </w:r>
      <w:r>
        <w:rPr>
          <w:rFonts w:hint="eastAsia"/>
          <w:szCs w:val="32"/>
        </w:rPr>
        <w:t>。</w:t>
      </w:r>
      <w:r>
        <w:rPr>
          <w:szCs w:val="32"/>
        </w:rPr>
        <w:t>（</w:t>
      </w:r>
      <w:r>
        <w:rPr>
          <w:szCs w:val="32"/>
        </w:rPr>
        <w:t>2</w:t>
      </w:r>
      <w:r>
        <w:rPr>
          <w:szCs w:val="32"/>
        </w:rPr>
        <w:t>）首台（套）重大技术装备制造方和用户方所签订的销售合同、设备发票和支付凭证。</w:t>
      </w:r>
    </w:p>
    <w:p w:rsidR="007467AB" w:rsidRDefault="00706AD5">
      <w:pPr>
        <w:pStyle w:val="7"/>
        <w:spacing w:line="600" w:lineRule="exact"/>
        <w:ind w:leftChars="0" w:left="0" w:firstLineChars="200" w:firstLine="640"/>
        <w:rPr>
          <w:rFonts w:ascii="Times New Roman" w:eastAsia="方正仿宋_GBK" w:hAnsi="Times New Roman" w:cs="Times New Roman"/>
          <w:sz w:val="32"/>
        </w:rPr>
      </w:pPr>
      <w:r>
        <w:rPr>
          <w:rFonts w:ascii="方正楷体_GBK" w:eastAsia="方正楷体_GBK" w:hAnsi="方正楷体_GBK" w:cs="方正楷体_GBK" w:hint="eastAsia"/>
          <w:sz w:val="32"/>
        </w:rPr>
        <w:t>第十一条</w:t>
      </w:r>
      <w:r>
        <w:rPr>
          <w:rFonts w:ascii="Times New Roman" w:eastAsia="方正仿宋_GBK" w:hAnsi="Times New Roman" w:cs="Times New Roman" w:hint="eastAsia"/>
          <w:sz w:val="32"/>
        </w:rPr>
        <w:t xml:space="preserve"> </w:t>
      </w:r>
      <w:r>
        <w:rPr>
          <w:rFonts w:ascii="Times New Roman" w:eastAsia="方正仿宋_GBK" w:hAnsi="Times New Roman" w:cs="Times New Roman" w:hint="eastAsia"/>
          <w:sz w:val="32"/>
        </w:rPr>
        <w:t>对首次纳入国家《新能源汽车推广应用推荐车型目录》的纯电动汽车、插电式混合动力汽车、燃料电池汽车等新能源汽车，每个车型给予</w:t>
      </w:r>
      <w:r>
        <w:rPr>
          <w:rFonts w:ascii="Times New Roman" w:eastAsia="方正仿宋_GBK" w:hAnsi="Times New Roman" w:cs="Times New Roman" w:hint="eastAsia"/>
          <w:sz w:val="32"/>
        </w:rPr>
        <w:t>30</w:t>
      </w:r>
      <w:r>
        <w:rPr>
          <w:rFonts w:ascii="Times New Roman" w:eastAsia="方正仿宋_GBK" w:hAnsi="Times New Roman" w:cs="Times New Roman" w:hint="eastAsia"/>
          <w:sz w:val="32"/>
        </w:rPr>
        <w:t>万元的</w:t>
      </w:r>
      <w:r>
        <w:rPr>
          <w:rFonts w:ascii="Times New Roman" w:eastAsia="方正仿宋_GBK" w:hAnsi="Times New Roman" w:cs="Times New Roman" w:hint="eastAsia"/>
          <w:sz w:val="32"/>
          <w:szCs w:val="32"/>
        </w:rPr>
        <w:t>补助</w:t>
      </w:r>
      <w:r>
        <w:rPr>
          <w:rFonts w:ascii="Times New Roman" w:eastAsia="方正仿宋_GBK" w:hAnsi="Times New Roman" w:cs="Times New Roman" w:hint="eastAsia"/>
          <w:sz w:val="32"/>
        </w:rPr>
        <w:t>；对智能化等级达到</w:t>
      </w:r>
      <w:r>
        <w:rPr>
          <w:rFonts w:ascii="Times New Roman" w:eastAsia="方正仿宋_GBK" w:hAnsi="Times New Roman" w:cs="Times New Roman" w:hint="eastAsia"/>
          <w:sz w:val="32"/>
        </w:rPr>
        <w:t>L3</w:t>
      </w:r>
      <w:r>
        <w:rPr>
          <w:rFonts w:ascii="Times New Roman" w:eastAsia="方正仿宋_GBK" w:hAnsi="Times New Roman" w:cs="Times New Roman" w:hint="eastAsia"/>
          <w:sz w:val="32"/>
        </w:rPr>
        <w:t>级以上的，每个车型追加</w:t>
      </w:r>
      <w:r>
        <w:rPr>
          <w:rFonts w:ascii="Times New Roman" w:eastAsia="方正仿宋_GBK" w:hAnsi="Times New Roman" w:cs="Times New Roman" w:hint="eastAsia"/>
          <w:sz w:val="32"/>
        </w:rPr>
        <w:t>2</w:t>
      </w:r>
      <w:r>
        <w:rPr>
          <w:rFonts w:ascii="Times New Roman" w:eastAsia="方正仿宋_GBK" w:hAnsi="Times New Roman" w:cs="Times New Roman" w:hint="eastAsia"/>
          <w:sz w:val="32"/>
        </w:rPr>
        <w:t>0</w:t>
      </w:r>
      <w:r>
        <w:rPr>
          <w:rFonts w:ascii="Times New Roman" w:eastAsia="方正仿宋_GBK" w:hAnsi="Times New Roman" w:cs="Times New Roman" w:hint="eastAsia"/>
          <w:sz w:val="32"/>
        </w:rPr>
        <w:t>万元</w:t>
      </w:r>
      <w:r>
        <w:rPr>
          <w:rFonts w:ascii="Times New Roman" w:eastAsia="方正仿宋_GBK" w:hAnsi="Times New Roman" w:cs="Times New Roman" w:hint="eastAsia"/>
          <w:sz w:val="32"/>
          <w:szCs w:val="32"/>
        </w:rPr>
        <w:t>补助</w:t>
      </w:r>
      <w:r>
        <w:rPr>
          <w:rFonts w:ascii="Times New Roman" w:eastAsia="方正仿宋_GBK" w:hAnsi="Times New Roman" w:cs="Times New Roman" w:hint="eastAsia"/>
          <w:sz w:val="32"/>
        </w:rPr>
        <w:t>。</w:t>
      </w:r>
      <w:r>
        <w:rPr>
          <w:rFonts w:ascii="Times New Roman" w:eastAsia="方正仿宋_GBK" w:hAnsi="Times New Roman" w:cs="Times New Roman" w:hint="eastAsia"/>
          <w:sz w:val="32"/>
          <w:szCs w:val="32"/>
        </w:rPr>
        <w:t>单个企业每年最高</w:t>
      </w:r>
      <w:r>
        <w:rPr>
          <w:rFonts w:ascii="Times New Roman" w:eastAsia="方正仿宋_GBK" w:hAnsi="Times New Roman" w:cs="Times New Roman" w:hint="eastAsia"/>
          <w:sz w:val="32"/>
        </w:rPr>
        <w:t>200</w:t>
      </w:r>
      <w:r>
        <w:rPr>
          <w:rFonts w:ascii="Times New Roman" w:eastAsia="方正仿宋_GBK" w:hAnsi="Times New Roman" w:cs="Times New Roman" w:hint="eastAsia"/>
          <w:sz w:val="32"/>
        </w:rPr>
        <w:t>万元。</w:t>
      </w:r>
    </w:p>
    <w:p w:rsidR="007467AB" w:rsidRDefault="00706AD5">
      <w:pPr>
        <w:widowControl/>
        <w:shd w:val="clear" w:color="auto" w:fill="FFFFFF"/>
        <w:spacing w:line="600" w:lineRule="exact"/>
        <w:ind w:firstLine="640"/>
        <w:rPr>
          <w:szCs w:val="32"/>
        </w:rPr>
      </w:pPr>
      <w:r>
        <w:rPr>
          <w:rFonts w:eastAsia="方正楷体_GBK" w:hint="eastAsia"/>
          <w:bCs/>
          <w:szCs w:val="32"/>
        </w:rPr>
        <w:t>印证材料</w:t>
      </w:r>
      <w:r>
        <w:rPr>
          <w:rFonts w:hint="eastAsia"/>
          <w:szCs w:val="32"/>
        </w:rPr>
        <w:t>：</w:t>
      </w:r>
      <w:r>
        <w:rPr>
          <w:rFonts w:ascii="方正仿宋_GBK" w:hAnsi="方正仿宋_GBK" w:cs="方正仿宋_GBK" w:hint="eastAsia"/>
          <w:szCs w:val="32"/>
        </w:rPr>
        <w:t>（</w:t>
      </w:r>
      <w:r>
        <w:rPr>
          <w:szCs w:val="32"/>
        </w:rPr>
        <w:t>1</w:t>
      </w:r>
      <w:r>
        <w:rPr>
          <w:szCs w:val="32"/>
        </w:rPr>
        <w:t>）纳入国家工信部</w:t>
      </w:r>
      <w:r>
        <w:rPr>
          <w:szCs w:val="32"/>
        </w:rPr>
        <w:t>2022</w:t>
      </w:r>
      <w:r>
        <w:rPr>
          <w:szCs w:val="32"/>
        </w:rPr>
        <w:t>年发布的《</w:t>
      </w:r>
      <w:r>
        <w:t>新能源汽车推广应用推荐车型目录</w:t>
      </w:r>
      <w:r>
        <w:rPr>
          <w:szCs w:val="32"/>
        </w:rPr>
        <w:t>》公告文件</w:t>
      </w:r>
      <w:r>
        <w:rPr>
          <w:rFonts w:hint="eastAsia"/>
          <w:szCs w:val="32"/>
        </w:rPr>
        <w:t>。</w:t>
      </w:r>
      <w:r>
        <w:rPr>
          <w:szCs w:val="32"/>
        </w:rPr>
        <w:t>（</w:t>
      </w:r>
      <w:r>
        <w:rPr>
          <w:szCs w:val="32"/>
        </w:rPr>
        <w:t>2</w:t>
      </w:r>
      <w:r>
        <w:rPr>
          <w:szCs w:val="32"/>
        </w:rPr>
        <w:t>）若</w:t>
      </w:r>
      <w:r>
        <w:t>智能化等级达到</w:t>
      </w:r>
      <w:r>
        <w:t>L3</w:t>
      </w:r>
      <w:r>
        <w:t>级以上的，需提供相应登记的认定文件。</w:t>
      </w:r>
    </w:p>
    <w:p w:rsidR="007467AB" w:rsidRDefault="00706AD5">
      <w:pPr>
        <w:spacing w:line="600" w:lineRule="exact"/>
        <w:ind w:firstLine="640"/>
      </w:pPr>
      <w:r>
        <w:rPr>
          <w:rFonts w:ascii="方正楷体_GBK" w:eastAsia="方正楷体_GBK" w:hAnsi="方正楷体_GBK" w:cs="方正楷体_GBK" w:hint="eastAsia"/>
        </w:rPr>
        <w:t>第十二条</w:t>
      </w:r>
      <w:r>
        <w:rPr>
          <w:rFonts w:hint="eastAsia"/>
        </w:rPr>
        <w:t xml:space="preserve"> </w:t>
      </w:r>
      <w:r>
        <w:rPr>
          <w:rFonts w:hint="eastAsia"/>
        </w:rPr>
        <w:t>围绕新材料、智能网联新能源汽车、高端装备、电子信息等重点产业链，实现关键技术、核心环节突破，总投资</w:t>
      </w:r>
      <w:r>
        <w:rPr>
          <w:rFonts w:hint="eastAsia"/>
        </w:rPr>
        <w:t>3000</w:t>
      </w:r>
      <w:r>
        <w:rPr>
          <w:rFonts w:hint="eastAsia"/>
        </w:rPr>
        <w:t>万以上的制造业项目，实施</w:t>
      </w:r>
      <w:bookmarkStart w:id="2" w:name="_Hlk104115315"/>
      <w:r>
        <w:rPr>
          <w:rFonts w:hint="eastAsia"/>
        </w:rPr>
        <w:t>“</w:t>
      </w:r>
      <w:r>
        <w:t>揭榜挂帅</w:t>
      </w:r>
      <w:r>
        <w:rPr>
          <w:rFonts w:hint="eastAsia"/>
        </w:rPr>
        <w:t>”</w:t>
      </w:r>
      <w:bookmarkEnd w:id="2"/>
      <w:r>
        <w:rPr>
          <w:rFonts w:hint="eastAsia"/>
        </w:rPr>
        <w:t>重点</w:t>
      </w:r>
      <w:r>
        <w:t>试点示范</w:t>
      </w:r>
      <w:r>
        <w:rPr>
          <w:rFonts w:hint="eastAsia"/>
        </w:rPr>
        <w:t>，企业产值</w:t>
      </w:r>
      <w:proofErr w:type="gramStart"/>
      <w:r>
        <w:rPr>
          <w:rFonts w:hint="eastAsia"/>
        </w:rPr>
        <w:t>同比正</w:t>
      </w:r>
      <w:proofErr w:type="gramEnd"/>
      <w:r>
        <w:rPr>
          <w:rFonts w:hint="eastAsia"/>
        </w:rPr>
        <w:t>增长，按照实际投资额的</w:t>
      </w:r>
      <w:r>
        <w:rPr>
          <w:rFonts w:hint="eastAsia"/>
        </w:rPr>
        <w:t>30%</w:t>
      </w:r>
      <w:r>
        <w:rPr>
          <w:rFonts w:hint="eastAsia"/>
        </w:rPr>
        <w:t>比例补助，单个企业最高</w:t>
      </w:r>
      <w:r>
        <w:rPr>
          <w:rFonts w:hint="eastAsia"/>
        </w:rPr>
        <w:t>1000</w:t>
      </w:r>
      <w:r>
        <w:rPr>
          <w:rFonts w:hint="eastAsia"/>
        </w:rPr>
        <w:t>万元。</w:t>
      </w:r>
    </w:p>
    <w:p w:rsidR="007467AB" w:rsidRDefault="00706AD5">
      <w:pPr>
        <w:spacing w:line="600" w:lineRule="exact"/>
        <w:ind w:firstLine="640"/>
        <w:outlineLvl w:val="1"/>
        <w:rPr>
          <w:rFonts w:eastAsia="方正楷体_GBK"/>
          <w:bCs/>
          <w:szCs w:val="32"/>
        </w:rPr>
      </w:pPr>
      <w:r>
        <w:rPr>
          <w:rFonts w:eastAsia="方正楷体_GBK" w:hint="eastAsia"/>
          <w:bCs/>
          <w:szCs w:val="32"/>
        </w:rPr>
        <w:t>印证材料</w:t>
      </w:r>
      <w:r>
        <w:rPr>
          <w:rFonts w:hint="eastAsia"/>
          <w:szCs w:val="32"/>
        </w:rPr>
        <w:t>：（</w:t>
      </w:r>
      <w:r>
        <w:rPr>
          <w:rFonts w:hint="eastAsia"/>
          <w:szCs w:val="32"/>
        </w:rPr>
        <w:t>1</w:t>
      </w:r>
      <w:r>
        <w:rPr>
          <w:rFonts w:hint="eastAsia"/>
          <w:szCs w:val="32"/>
        </w:rPr>
        <w:t>）</w:t>
      </w:r>
      <w:r>
        <w:rPr>
          <w:rFonts w:hint="eastAsia"/>
        </w:rPr>
        <w:t>新材料、智能网联新能源汽车、高端装备、电子信息等重点产业链，实施“</w:t>
      </w:r>
      <w:r>
        <w:t>揭榜挂帅</w:t>
      </w:r>
      <w:r>
        <w:rPr>
          <w:rFonts w:hint="eastAsia"/>
        </w:rPr>
        <w:t>”重点</w:t>
      </w:r>
      <w:r>
        <w:t>试点示范</w:t>
      </w:r>
      <w:r>
        <w:rPr>
          <w:rFonts w:hint="eastAsia"/>
        </w:rPr>
        <w:t>项目认定文件。（</w:t>
      </w:r>
      <w:r>
        <w:rPr>
          <w:rFonts w:hint="eastAsia"/>
        </w:rPr>
        <w:t>2</w:t>
      </w:r>
      <w:r>
        <w:rPr>
          <w:rFonts w:hint="eastAsia"/>
        </w:rPr>
        <w:t>）镇街、园区查询盖章的</w:t>
      </w:r>
      <w:r>
        <w:rPr>
          <w:rFonts w:hint="eastAsia"/>
        </w:rPr>
        <w:t>2021</w:t>
      </w:r>
      <w:r>
        <w:rPr>
          <w:rFonts w:hint="eastAsia"/>
        </w:rPr>
        <w:t>和</w:t>
      </w:r>
      <w:r>
        <w:rPr>
          <w:rFonts w:hint="eastAsia"/>
        </w:rPr>
        <w:t>2022</w:t>
      </w:r>
      <w:r>
        <w:rPr>
          <w:rFonts w:hint="eastAsia"/>
        </w:rPr>
        <w:t>年产值数据及增长率。（</w:t>
      </w:r>
      <w:r>
        <w:rPr>
          <w:rFonts w:hint="eastAsia"/>
        </w:rPr>
        <w:t>3</w:t>
      </w:r>
      <w:r>
        <w:rPr>
          <w:rFonts w:hint="eastAsia"/>
        </w:rPr>
        <w:t>）</w:t>
      </w:r>
      <w:r>
        <w:rPr>
          <w:rFonts w:ascii="方正仿宋_GBK" w:hAnsi="方正仿宋_GBK" w:cs="方正仿宋_GBK" w:hint="eastAsia"/>
          <w:szCs w:val="32"/>
        </w:rPr>
        <w:t>项目立项核准或备案文件。</w:t>
      </w:r>
      <w:r>
        <w:rPr>
          <w:rFonts w:hint="eastAsia"/>
          <w:szCs w:val="32"/>
        </w:rPr>
        <w:t>（</w:t>
      </w:r>
      <w:r>
        <w:rPr>
          <w:rFonts w:hint="eastAsia"/>
          <w:szCs w:val="32"/>
        </w:rPr>
        <w:t>4</w:t>
      </w:r>
      <w:r>
        <w:rPr>
          <w:rFonts w:hint="eastAsia"/>
          <w:szCs w:val="32"/>
        </w:rPr>
        <w:t>）</w:t>
      </w:r>
      <w:r>
        <w:rPr>
          <w:rFonts w:hint="eastAsia"/>
          <w:szCs w:val="32"/>
        </w:rPr>
        <w:t>2022</w:t>
      </w:r>
      <w:r>
        <w:rPr>
          <w:rFonts w:hint="eastAsia"/>
          <w:szCs w:val="32"/>
        </w:rPr>
        <w:t>年</w:t>
      </w:r>
      <w:r>
        <w:rPr>
          <w:rFonts w:hint="eastAsia"/>
          <w:szCs w:val="32"/>
        </w:rPr>
        <w:t>1</w:t>
      </w:r>
      <w:r>
        <w:rPr>
          <w:rFonts w:hint="eastAsia"/>
          <w:szCs w:val="32"/>
        </w:rPr>
        <w:t>月</w:t>
      </w:r>
      <w:r>
        <w:rPr>
          <w:rFonts w:hint="eastAsia"/>
          <w:szCs w:val="32"/>
        </w:rPr>
        <w:t>1</w:t>
      </w:r>
      <w:r>
        <w:rPr>
          <w:rFonts w:hint="eastAsia"/>
          <w:szCs w:val="32"/>
        </w:rPr>
        <w:t>日至</w:t>
      </w:r>
      <w:r>
        <w:rPr>
          <w:rFonts w:hint="eastAsia"/>
          <w:szCs w:val="32"/>
        </w:rPr>
        <w:t>2022</w:t>
      </w:r>
      <w:r>
        <w:rPr>
          <w:rFonts w:hint="eastAsia"/>
          <w:szCs w:val="32"/>
        </w:rPr>
        <w:t>年</w:t>
      </w:r>
      <w:r>
        <w:rPr>
          <w:rFonts w:hint="eastAsia"/>
          <w:szCs w:val="32"/>
        </w:rPr>
        <w:t>12</w:t>
      </w:r>
      <w:r>
        <w:rPr>
          <w:rFonts w:hint="eastAsia"/>
          <w:szCs w:val="32"/>
        </w:rPr>
        <w:t>月</w:t>
      </w:r>
      <w:r>
        <w:rPr>
          <w:rFonts w:hint="eastAsia"/>
          <w:szCs w:val="32"/>
        </w:rPr>
        <w:t>31</w:t>
      </w:r>
      <w:r>
        <w:rPr>
          <w:rFonts w:hint="eastAsia"/>
          <w:szCs w:val="32"/>
        </w:rPr>
        <w:t>日</w:t>
      </w:r>
      <w:r>
        <w:rPr>
          <w:rFonts w:ascii="方正仿宋_GBK" w:hAnsi="方正仿宋_GBK" w:cs="方正仿宋_GBK" w:hint="eastAsia"/>
          <w:szCs w:val="32"/>
        </w:rPr>
        <w:t>投资的支付票据</w:t>
      </w:r>
      <w:r>
        <w:rPr>
          <w:szCs w:val="32"/>
        </w:rPr>
        <w:t>汇总表（包括凭证号、发票内容、数量、总金额、开票日期、发票号等）。（</w:t>
      </w:r>
      <w:r>
        <w:rPr>
          <w:szCs w:val="32"/>
        </w:rPr>
        <w:t>5</w:t>
      </w:r>
      <w:r>
        <w:rPr>
          <w:szCs w:val="32"/>
        </w:rPr>
        <w:t>）投资支付票据汇总表对应的票据复印件（与票据汇总表顺序一致）。</w:t>
      </w:r>
    </w:p>
    <w:p w:rsidR="007467AB" w:rsidRDefault="00706AD5">
      <w:pPr>
        <w:pStyle w:val="7"/>
        <w:spacing w:line="600" w:lineRule="exact"/>
        <w:ind w:leftChars="0" w:left="0"/>
        <w:jc w:val="center"/>
        <w:rPr>
          <w:rFonts w:ascii="Times New Roman" w:eastAsia="方正黑体_GBK" w:hAnsi="Times New Roman" w:cs="Times New Roman"/>
        </w:rPr>
      </w:pPr>
      <w:r>
        <w:rPr>
          <w:rFonts w:ascii="Times New Roman" w:eastAsia="方正黑体_GBK" w:hAnsi="Times New Roman" w:cs="Times New Roman"/>
          <w:sz w:val="32"/>
          <w:szCs w:val="32"/>
        </w:rPr>
        <w:t>第</w:t>
      </w:r>
      <w:r>
        <w:rPr>
          <w:rFonts w:ascii="Times New Roman" w:eastAsia="方正黑体_GBK" w:hAnsi="Times New Roman" w:cs="Times New Roman" w:hint="eastAsia"/>
          <w:sz w:val="32"/>
          <w:szCs w:val="32"/>
        </w:rPr>
        <w:t>五</w:t>
      </w:r>
      <w:r>
        <w:rPr>
          <w:rFonts w:ascii="Times New Roman" w:eastAsia="方正黑体_GBK" w:hAnsi="Times New Roman" w:cs="Times New Roman"/>
          <w:sz w:val="32"/>
          <w:szCs w:val="32"/>
        </w:rPr>
        <w:t>章</w:t>
      </w:r>
      <w:r>
        <w:rPr>
          <w:rFonts w:ascii="Times New Roman" w:eastAsia="方正黑体_GBK" w:hAnsi="Times New Roman" w:cs="Times New Roman"/>
          <w:sz w:val="32"/>
          <w:szCs w:val="32"/>
        </w:rPr>
        <w:t xml:space="preserve"> </w:t>
      </w:r>
      <w:r>
        <w:rPr>
          <w:rFonts w:ascii="Times New Roman" w:eastAsia="方正黑体_GBK" w:hAnsi="Times New Roman" w:cs="Times New Roman" w:hint="eastAsia"/>
          <w:sz w:val="32"/>
          <w:szCs w:val="32"/>
        </w:rPr>
        <w:t>高端人才补助</w:t>
      </w:r>
    </w:p>
    <w:p w:rsidR="007467AB" w:rsidRDefault="00706AD5">
      <w:pPr>
        <w:pStyle w:val="a4"/>
        <w:spacing w:line="600" w:lineRule="exact"/>
        <w:ind w:firstLine="640"/>
        <w:rPr>
          <w:szCs w:val="32"/>
        </w:rPr>
      </w:pPr>
      <w:r>
        <w:rPr>
          <w:rFonts w:ascii="方正楷体_GBK" w:eastAsia="方正楷体_GBK" w:hAnsi="方正楷体_GBK" w:cs="方正楷体_GBK" w:hint="eastAsia"/>
          <w:szCs w:val="32"/>
        </w:rPr>
        <w:t>第十三条</w:t>
      </w:r>
      <w:r>
        <w:rPr>
          <w:rFonts w:hint="eastAsia"/>
          <w:bCs/>
          <w:szCs w:val="32"/>
        </w:rPr>
        <w:t>对</w:t>
      </w:r>
      <w:r>
        <w:rPr>
          <w:rFonts w:hint="eastAsia"/>
          <w:szCs w:val="32"/>
        </w:rPr>
        <w:t>当年产值</w:t>
      </w:r>
      <w:r>
        <w:rPr>
          <w:rFonts w:hint="eastAsia"/>
          <w:szCs w:val="32"/>
        </w:rPr>
        <w:t>5</w:t>
      </w:r>
      <w:r>
        <w:rPr>
          <w:rFonts w:hint="eastAsia"/>
          <w:szCs w:val="32"/>
        </w:rPr>
        <w:t>亿元及以上且同比增长</w:t>
      </w:r>
      <w:r>
        <w:rPr>
          <w:rFonts w:hint="eastAsia"/>
          <w:szCs w:val="32"/>
        </w:rPr>
        <w:t>10%</w:t>
      </w:r>
      <w:r>
        <w:rPr>
          <w:rFonts w:hint="eastAsia"/>
          <w:szCs w:val="32"/>
        </w:rPr>
        <w:t>的</w:t>
      </w:r>
      <w:r>
        <w:rPr>
          <w:rFonts w:hint="eastAsia"/>
          <w:bCs/>
          <w:szCs w:val="32"/>
        </w:rPr>
        <w:t>非国有控股企业新</w:t>
      </w:r>
      <w:proofErr w:type="gramStart"/>
      <w:r>
        <w:rPr>
          <w:rFonts w:hint="eastAsia"/>
          <w:bCs/>
          <w:szCs w:val="32"/>
        </w:rPr>
        <w:t>引进正</w:t>
      </w:r>
      <w:proofErr w:type="gramEnd"/>
      <w:r>
        <w:rPr>
          <w:rFonts w:hint="eastAsia"/>
          <w:bCs/>
          <w:szCs w:val="32"/>
        </w:rPr>
        <w:t>高级专业技术资格人才，并签订</w:t>
      </w:r>
      <w:r>
        <w:rPr>
          <w:rFonts w:hint="eastAsia"/>
          <w:bCs/>
          <w:szCs w:val="32"/>
        </w:rPr>
        <w:t>5</w:t>
      </w:r>
      <w:r>
        <w:rPr>
          <w:rFonts w:hint="eastAsia"/>
          <w:bCs/>
          <w:szCs w:val="32"/>
        </w:rPr>
        <w:t>年以上全日《劳动合同》并连续在本区参加社会保险满</w:t>
      </w:r>
      <w:r>
        <w:rPr>
          <w:rFonts w:hint="eastAsia"/>
          <w:bCs/>
          <w:szCs w:val="32"/>
        </w:rPr>
        <w:t>1</w:t>
      </w:r>
      <w:r>
        <w:rPr>
          <w:rFonts w:hint="eastAsia"/>
          <w:bCs/>
          <w:szCs w:val="32"/>
        </w:rPr>
        <w:t>年的，给予企业每人</w:t>
      </w:r>
      <w:r>
        <w:rPr>
          <w:rFonts w:hint="eastAsia"/>
          <w:bCs/>
          <w:szCs w:val="32"/>
        </w:rPr>
        <w:t>3</w:t>
      </w:r>
      <w:r>
        <w:rPr>
          <w:rFonts w:hint="eastAsia"/>
          <w:bCs/>
          <w:szCs w:val="32"/>
        </w:rPr>
        <w:t>万元补助，每家企业最高</w:t>
      </w:r>
      <w:r>
        <w:rPr>
          <w:rFonts w:hint="eastAsia"/>
          <w:bCs/>
          <w:szCs w:val="32"/>
        </w:rPr>
        <w:t>100</w:t>
      </w:r>
      <w:r>
        <w:rPr>
          <w:rFonts w:hint="eastAsia"/>
          <w:bCs/>
          <w:szCs w:val="32"/>
        </w:rPr>
        <w:t>万元。</w:t>
      </w:r>
    </w:p>
    <w:p w:rsidR="007467AB" w:rsidRDefault="00706AD5">
      <w:pPr>
        <w:spacing w:line="600" w:lineRule="exact"/>
        <w:ind w:firstLine="640"/>
        <w:outlineLvl w:val="1"/>
        <w:rPr>
          <w:szCs w:val="32"/>
        </w:rPr>
      </w:pPr>
      <w:r>
        <w:rPr>
          <w:rFonts w:eastAsia="方正楷体_GBK" w:hint="eastAsia"/>
          <w:bCs/>
          <w:szCs w:val="32"/>
        </w:rPr>
        <w:t>印证材料</w:t>
      </w:r>
      <w:r>
        <w:rPr>
          <w:rFonts w:hint="eastAsia"/>
          <w:szCs w:val="32"/>
        </w:rPr>
        <w:t>：</w:t>
      </w:r>
      <w:r>
        <w:t>（</w:t>
      </w:r>
      <w:r>
        <w:t>1</w:t>
      </w:r>
      <w:r>
        <w:t>）镇街、园区查询盖章的</w:t>
      </w:r>
      <w:r>
        <w:t>2021</w:t>
      </w:r>
      <w:r>
        <w:t>和</w:t>
      </w:r>
      <w:r>
        <w:t>2022</w:t>
      </w:r>
      <w:r>
        <w:t>年产值数据及增长率</w:t>
      </w:r>
      <w:r>
        <w:rPr>
          <w:rFonts w:hint="eastAsia"/>
        </w:rPr>
        <w:t>。</w:t>
      </w:r>
      <w:r>
        <w:t>（</w:t>
      </w:r>
      <w:r>
        <w:t>2</w:t>
      </w:r>
      <w:r>
        <w:t>）</w:t>
      </w:r>
      <w:r>
        <w:rPr>
          <w:rFonts w:hint="eastAsia"/>
        </w:rPr>
        <w:t>人才引进的人员名单。（</w:t>
      </w:r>
      <w:r>
        <w:rPr>
          <w:rFonts w:hint="eastAsia"/>
        </w:rPr>
        <w:t>3</w:t>
      </w:r>
      <w:r>
        <w:rPr>
          <w:rFonts w:hint="eastAsia"/>
        </w:rPr>
        <w:t>）</w:t>
      </w:r>
      <w:r>
        <w:rPr>
          <w:bCs/>
          <w:szCs w:val="32"/>
        </w:rPr>
        <w:t>引进人才专业技术职称证明材料</w:t>
      </w:r>
      <w:r>
        <w:rPr>
          <w:rFonts w:hint="eastAsia"/>
          <w:bCs/>
          <w:szCs w:val="32"/>
        </w:rPr>
        <w:t>。</w:t>
      </w:r>
      <w:r>
        <w:rPr>
          <w:szCs w:val="32"/>
        </w:rPr>
        <w:t>（</w:t>
      </w:r>
      <w:r>
        <w:rPr>
          <w:rFonts w:hint="eastAsia"/>
          <w:szCs w:val="32"/>
        </w:rPr>
        <w:t>4</w:t>
      </w:r>
      <w:r>
        <w:rPr>
          <w:szCs w:val="32"/>
        </w:rPr>
        <w:t>）</w:t>
      </w:r>
      <w:r>
        <w:rPr>
          <w:rFonts w:hint="eastAsia"/>
          <w:szCs w:val="32"/>
        </w:rPr>
        <w:t>2021</w:t>
      </w:r>
      <w:r>
        <w:rPr>
          <w:rFonts w:hint="eastAsia"/>
          <w:szCs w:val="32"/>
        </w:rPr>
        <w:t>年</w:t>
      </w:r>
      <w:r>
        <w:rPr>
          <w:szCs w:val="32"/>
        </w:rPr>
        <w:t>签订的</w:t>
      </w:r>
      <w:r>
        <w:rPr>
          <w:bCs/>
          <w:szCs w:val="32"/>
        </w:rPr>
        <w:t>《劳动合同》</w:t>
      </w:r>
      <w:r>
        <w:rPr>
          <w:rFonts w:hint="eastAsia"/>
          <w:bCs/>
          <w:szCs w:val="32"/>
        </w:rPr>
        <w:t>。</w:t>
      </w:r>
      <w:r>
        <w:rPr>
          <w:bCs/>
          <w:szCs w:val="32"/>
        </w:rPr>
        <w:t>（</w:t>
      </w:r>
      <w:r>
        <w:rPr>
          <w:rFonts w:hint="eastAsia"/>
          <w:bCs/>
          <w:szCs w:val="32"/>
        </w:rPr>
        <w:t>5</w:t>
      </w:r>
      <w:r>
        <w:rPr>
          <w:bCs/>
          <w:szCs w:val="32"/>
        </w:rPr>
        <w:t>）</w:t>
      </w:r>
      <w:r>
        <w:rPr>
          <w:bCs/>
          <w:szCs w:val="32"/>
        </w:rPr>
        <w:t>2021-2023</w:t>
      </w:r>
      <w:r>
        <w:rPr>
          <w:bCs/>
          <w:szCs w:val="32"/>
        </w:rPr>
        <w:t>年</w:t>
      </w:r>
      <w:r>
        <w:rPr>
          <w:bCs/>
          <w:szCs w:val="32"/>
        </w:rPr>
        <w:t>3</w:t>
      </w:r>
      <w:r>
        <w:rPr>
          <w:bCs/>
          <w:szCs w:val="32"/>
        </w:rPr>
        <w:t>年</w:t>
      </w:r>
      <w:r>
        <w:rPr>
          <w:szCs w:val="32"/>
        </w:rPr>
        <w:t>缴纳</w:t>
      </w:r>
      <w:proofErr w:type="gramStart"/>
      <w:r>
        <w:rPr>
          <w:szCs w:val="32"/>
        </w:rPr>
        <w:t>社保证明</w:t>
      </w:r>
      <w:proofErr w:type="gramEnd"/>
      <w:r>
        <w:rPr>
          <w:szCs w:val="32"/>
        </w:rPr>
        <w:t>材料。</w:t>
      </w:r>
      <w:r>
        <w:rPr>
          <w:rFonts w:hint="eastAsia"/>
          <w:szCs w:val="32"/>
        </w:rPr>
        <w:t>（</w:t>
      </w:r>
      <w:r>
        <w:rPr>
          <w:rFonts w:hint="eastAsia"/>
          <w:szCs w:val="32"/>
        </w:rPr>
        <w:t>3-5</w:t>
      </w:r>
      <w:r>
        <w:rPr>
          <w:rFonts w:hint="eastAsia"/>
          <w:szCs w:val="32"/>
        </w:rPr>
        <w:t>项材料按人员名单顺序放置）</w:t>
      </w:r>
    </w:p>
    <w:p w:rsidR="007467AB" w:rsidRDefault="00706AD5">
      <w:pPr>
        <w:pStyle w:val="7"/>
        <w:spacing w:line="600" w:lineRule="exact"/>
        <w:ind w:leftChars="0" w:left="0" w:firstLineChars="200" w:firstLine="640"/>
        <w:jc w:val="center"/>
        <w:rPr>
          <w:rFonts w:ascii="Times New Roman" w:eastAsia="方正黑体_GBK" w:hAnsi="Times New Roman" w:cs="Times New Roman"/>
        </w:rPr>
      </w:pPr>
      <w:r>
        <w:rPr>
          <w:rFonts w:ascii="Times New Roman" w:eastAsia="方正黑体_GBK" w:hAnsi="Times New Roman" w:cs="Times New Roman"/>
          <w:sz w:val="32"/>
          <w:szCs w:val="32"/>
        </w:rPr>
        <w:t>第</w:t>
      </w:r>
      <w:r>
        <w:rPr>
          <w:rFonts w:ascii="Times New Roman" w:eastAsia="方正黑体_GBK" w:hAnsi="Times New Roman" w:cs="Times New Roman" w:hint="eastAsia"/>
          <w:sz w:val="32"/>
          <w:szCs w:val="32"/>
        </w:rPr>
        <w:t>六</w:t>
      </w:r>
      <w:r>
        <w:rPr>
          <w:rFonts w:ascii="Times New Roman" w:eastAsia="方正黑体_GBK" w:hAnsi="Times New Roman" w:cs="Times New Roman"/>
          <w:sz w:val="32"/>
          <w:szCs w:val="32"/>
        </w:rPr>
        <w:t>章</w:t>
      </w:r>
      <w:r>
        <w:rPr>
          <w:rFonts w:ascii="Times New Roman" w:eastAsia="方正黑体_GBK" w:hAnsi="Times New Roman" w:cs="Times New Roman"/>
          <w:sz w:val="32"/>
          <w:szCs w:val="32"/>
        </w:rPr>
        <w:t xml:space="preserve"> </w:t>
      </w:r>
      <w:r>
        <w:rPr>
          <w:rFonts w:ascii="Times New Roman" w:eastAsia="方正黑体_GBK" w:hAnsi="Times New Roman" w:cs="Times New Roman" w:hint="eastAsia"/>
          <w:sz w:val="32"/>
          <w:szCs w:val="32"/>
        </w:rPr>
        <w:t>市场开拓补助</w:t>
      </w:r>
    </w:p>
    <w:p w:rsidR="007467AB" w:rsidRDefault="00706AD5">
      <w:pPr>
        <w:adjustRightInd w:val="0"/>
        <w:snapToGrid w:val="0"/>
        <w:spacing w:line="600" w:lineRule="exact"/>
        <w:ind w:firstLine="640"/>
      </w:pPr>
      <w:r>
        <w:rPr>
          <w:rFonts w:ascii="方正楷体_GBK" w:eastAsia="方正楷体_GBK" w:hAnsi="方正楷体_GBK" w:cs="方正楷体_GBK" w:hint="eastAsia"/>
        </w:rPr>
        <w:t>第十四条</w:t>
      </w:r>
      <w:r>
        <w:rPr>
          <w:szCs w:val="32"/>
        </w:rPr>
        <w:t>对辖区内通过专业分工、服务外包、订单生产、产业联盟等方式带动辖区内非</w:t>
      </w:r>
      <w:r>
        <w:rPr>
          <w:szCs w:val="32"/>
        </w:rPr>
        <w:t>关联企业进入产业链和配套体系，</w:t>
      </w:r>
      <w:r>
        <w:rPr>
          <w:rFonts w:hint="eastAsia"/>
          <w:szCs w:val="32"/>
        </w:rPr>
        <w:t>年累计配套产品实际采购额</w:t>
      </w:r>
      <w:r>
        <w:rPr>
          <w:rFonts w:hint="eastAsia"/>
          <w:szCs w:val="32"/>
        </w:rPr>
        <w:t>3000</w:t>
      </w:r>
      <w:r>
        <w:rPr>
          <w:rFonts w:hint="eastAsia"/>
          <w:szCs w:val="32"/>
        </w:rPr>
        <w:t>万元以上，年产值不低于</w:t>
      </w:r>
      <w:r>
        <w:rPr>
          <w:rFonts w:hint="eastAsia"/>
          <w:szCs w:val="32"/>
        </w:rPr>
        <w:t>5</w:t>
      </w:r>
      <w:r>
        <w:rPr>
          <w:rFonts w:hint="eastAsia"/>
          <w:szCs w:val="32"/>
        </w:rPr>
        <w:t>亿元且当年产值增速</w:t>
      </w:r>
      <w:r>
        <w:rPr>
          <w:rFonts w:hint="eastAsia"/>
          <w:szCs w:val="32"/>
        </w:rPr>
        <w:t>15%</w:t>
      </w:r>
      <w:r>
        <w:rPr>
          <w:rFonts w:hint="eastAsia"/>
          <w:szCs w:val="32"/>
        </w:rPr>
        <w:t>以上的企业，按采购额的</w:t>
      </w:r>
      <w:r>
        <w:rPr>
          <w:rFonts w:hint="eastAsia"/>
          <w:szCs w:val="32"/>
        </w:rPr>
        <w:t>1</w:t>
      </w:r>
      <w:r>
        <w:rPr>
          <w:rFonts w:hint="eastAsia"/>
          <w:szCs w:val="32"/>
        </w:rPr>
        <w:t>‰给予补助，单个企业每年最高</w:t>
      </w:r>
      <w:r>
        <w:rPr>
          <w:rFonts w:hint="eastAsia"/>
          <w:szCs w:val="32"/>
        </w:rPr>
        <w:t>100</w:t>
      </w:r>
      <w:r>
        <w:rPr>
          <w:rFonts w:hint="eastAsia"/>
          <w:szCs w:val="32"/>
        </w:rPr>
        <w:t>万元。</w:t>
      </w:r>
    </w:p>
    <w:p w:rsidR="007467AB" w:rsidRDefault="00706AD5">
      <w:pPr>
        <w:spacing w:line="600" w:lineRule="exact"/>
        <w:ind w:firstLine="640"/>
        <w:outlineLvl w:val="1"/>
        <w:rPr>
          <w:rFonts w:ascii="方正仿宋_GBK" w:hAnsi="方正仿宋_GBK" w:cs="方正仿宋_GBK"/>
          <w:szCs w:val="32"/>
        </w:rPr>
      </w:pPr>
      <w:r>
        <w:rPr>
          <w:rFonts w:eastAsia="方正楷体_GBK" w:hint="eastAsia"/>
          <w:bCs/>
          <w:szCs w:val="32"/>
        </w:rPr>
        <w:t>印证材料</w:t>
      </w:r>
      <w:r>
        <w:rPr>
          <w:rFonts w:hint="eastAsia"/>
          <w:szCs w:val="32"/>
        </w:rPr>
        <w:t>：</w:t>
      </w:r>
      <w:r>
        <w:rPr>
          <w:rFonts w:hint="eastAsia"/>
        </w:rPr>
        <w:t>（</w:t>
      </w:r>
      <w:r>
        <w:rPr>
          <w:rFonts w:hint="eastAsia"/>
        </w:rPr>
        <w:t>1</w:t>
      </w:r>
      <w:r>
        <w:rPr>
          <w:rFonts w:hint="eastAsia"/>
        </w:rPr>
        <w:t>）在编制项目申报书时，“项目基本情况”</w:t>
      </w:r>
      <w:proofErr w:type="gramStart"/>
      <w:r>
        <w:rPr>
          <w:rFonts w:hint="eastAsia"/>
        </w:rPr>
        <w:t>中项目</w:t>
      </w:r>
      <w:proofErr w:type="gramEnd"/>
      <w:r>
        <w:rPr>
          <w:rFonts w:hint="eastAsia"/>
        </w:rPr>
        <w:t>实施内容包括申报单位生产产品、销售经营情况，配套企业情况及关联企业情况等。（</w:t>
      </w:r>
      <w:r>
        <w:rPr>
          <w:rFonts w:hint="eastAsia"/>
        </w:rPr>
        <w:t>2</w:t>
      </w:r>
      <w:r>
        <w:rPr>
          <w:rFonts w:hint="eastAsia"/>
        </w:rPr>
        <w:t>）</w:t>
      </w:r>
      <w:r>
        <w:rPr>
          <w:rFonts w:hint="eastAsia"/>
        </w:rPr>
        <w:t>2022</w:t>
      </w:r>
      <w:r>
        <w:rPr>
          <w:rFonts w:hint="eastAsia"/>
        </w:rPr>
        <w:t>年</w:t>
      </w:r>
      <w:r>
        <w:rPr>
          <w:szCs w:val="32"/>
        </w:rPr>
        <w:t>带动辖区内非关联企业进入产业链和配套体系</w:t>
      </w:r>
      <w:r>
        <w:rPr>
          <w:rFonts w:hint="eastAsia"/>
          <w:szCs w:val="32"/>
        </w:rPr>
        <w:t>，实际采购额汇总表（包括销货单位名称、地址、纳税人识别号、产品名称、发票号码、发票金额（万元）、凭证编号、对应发票编号、发票日期等）。（</w:t>
      </w:r>
      <w:r>
        <w:rPr>
          <w:rFonts w:hint="eastAsia"/>
          <w:szCs w:val="32"/>
        </w:rPr>
        <w:t>3</w:t>
      </w:r>
      <w:r>
        <w:rPr>
          <w:rFonts w:hint="eastAsia"/>
          <w:szCs w:val="32"/>
        </w:rPr>
        <w:t>）实际采购</w:t>
      </w:r>
      <w:r>
        <w:rPr>
          <w:rFonts w:hint="eastAsia"/>
          <w:szCs w:val="32"/>
        </w:rPr>
        <w:t>额汇总表对应的发票（发票顺序与汇总表序号保持一致）。（</w:t>
      </w:r>
      <w:r>
        <w:rPr>
          <w:rFonts w:hint="eastAsia"/>
          <w:szCs w:val="32"/>
        </w:rPr>
        <w:t>4</w:t>
      </w:r>
      <w:r>
        <w:rPr>
          <w:rFonts w:hint="eastAsia"/>
          <w:szCs w:val="32"/>
        </w:rPr>
        <w:t>）</w:t>
      </w:r>
      <w:r>
        <w:rPr>
          <w:rFonts w:hint="eastAsia"/>
        </w:rPr>
        <w:t>镇街、园区查询盖章的</w:t>
      </w:r>
      <w:r>
        <w:rPr>
          <w:rFonts w:hint="eastAsia"/>
        </w:rPr>
        <w:t>2021</w:t>
      </w:r>
      <w:r>
        <w:rPr>
          <w:rFonts w:hint="eastAsia"/>
        </w:rPr>
        <w:t>和</w:t>
      </w:r>
      <w:r>
        <w:rPr>
          <w:rFonts w:hint="eastAsia"/>
        </w:rPr>
        <w:t>2022</w:t>
      </w:r>
      <w:r>
        <w:rPr>
          <w:rFonts w:hint="eastAsia"/>
        </w:rPr>
        <w:t>年产值数据及增长率。</w:t>
      </w:r>
    </w:p>
    <w:p w:rsidR="007467AB" w:rsidRDefault="00706AD5">
      <w:pPr>
        <w:pStyle w:val="a4"/>
        <w:spacing w:line="600" w:lineRule="exact"/>
        <w:ind w:firstLine="640"/>
      </w:pPr>
      <w:r>
        <w:rPr>
          <w:rFonts w:ascii="方正楷体_GBK" w:eastAsia="方正楷体_GBK" w:hAnsi="方正楷体_GBK" w:cs="方正楷体_GBK" w:hint="eastAsia"/>
        </w:rPr>
        <w:t>第十五条</w:t>
      </w:r>
      <w:r>
        <w:rPr>
          <w:rFonts w:hint="eastAsia"/>
        </w:rPr>
        <w:t xml:space="preserve"> </w:t>
      </w:r>
      <w:r>
        <w:rPr>
          <w:rFonts w:hint="eastAsia"/>
        </w:rPr>
        <w:t>对开拓国内市场成效显著企业给予仓储物流补助，年产值</w:t>
      </w:r>
      <w:proofErr w:type="gramStart"/>
      <w:r>
        <w:rPr>
          <w:rFonts w:hint="eastAsia"/>
        </w:rPr>
        <w:t>保持正</w:t>
      </w:r>
      <w:proofErr w:type="gramEnd"/>
      <w:r>
        <w:rPr>
          <w:rFonts w:hint="eastAsia"/>
        </w:rPr>
        <w:t>增长且国内市场净增加</w:t>
      </w:r>
      <w:r>
        <w:rPr>
          <w:rFonts w:hint="eastAsia"/>
        </w:rPr>
        <w:t>2</w:t>
      </w:r>
      <w:r>
        <w:rPr>
          <w:rFonts w:hint="eastAsia"/>
        </w:rPr>
        <w:t>亿元以上的企业，按其申报年度的国内物流成本给予</w:t>
      </w:r>
      <w:r>
        <w:rPr>
          <w:rFonts w:hint="eastAsia"/>
        </w:rPr>
        <w:t>1</w:t>
      </w:r>
      <w:r>
        <w:rPr>
          <w:rFonts w:hint="eastAsia"/>
        </w:rPr>
        <w:t>‰的补助，</w:t>
      </w:r>
      <w:r>
        <w:rPr>
          <w:rFonts w:hint="eastAsia"/>
          <w:szCs w:val="32"/>
        </w:rPr>
        <w:t>单个企业每年最高</w:t>
      </w:r>
      <w:r>
        <w:rPr>
          <w:rFonts w:hint="eastAsia"/>
        </w:rPr>
        <w:t>100</w:t>
      </w:r>
      <w:r>
        <w:rPr>
          <w:rFonts w:hint="eastAsia"/>
        </w:rPr>
        <w:t>万元。</w:t>
      </w:r>
    </w:p>
    <w:p w:rsidR="007467AB" w:rsidRDefault="00706AD5">
      <w:pPr>
        <w:spacing w:line="600" w:lineRule="exact"/>
        <w:ind w:firstLine="640"/>
        <w:outlineLvl w:val="1"/>
        <w:rPr>
          <w:u w:val="single"/>
        </w:rPr>
      </w:pPr>
      <w:r>
        <w:rPr>
          <w:rFonts w:eastAsia="方正楷体_GBK" w:hint="eastAsia"/>
          <w:bCs/>
          <w:szCs w:val="32"/>
        </w:rPr>
        <w:t>印证材料</w:t>
      </w:r>
      <w:r>
        <w:rPr>
          <w:rFonts w:hint="eastAsia"/>
          <w:szCs w:val="32"/>
        </w:rPr>
        <w:t>：</w:t>
      </w:r>
      <w:r>
        <w:rPr>
          <w:rFonts w:hint="eastAsia"/>
        </w:rPr>
        <w:t>（</w:t>
      </w:r>
      <w:r>
        <w:rPr>
          <w:rFonts w:hint="eastAsia"/>
        </w:rPr>
        <w:t>1</w:t>
      </w:r>
      <w:r>
        <w:rPr>
          <w:rFonts w:hint="eastAsia"/>
        </w:rPr>
        <w:t>）在编制项目申报书时，“项目基本情况”</w:t>
      </w:r>
      <w:proofErr w:type="gramStart"/>
      <w:r>
        <w:rPr>
          <w:rFonts w:hint="eastAsia"/>
        </w:rPr>
        <w:t>中项目</w:t>
      </w:r>
      <w:proofErr w:type="gramEnd"/>
      <w:r>
        <w:rPr>
          <w:rFonts w:hint="eastAsia"/>
        </w:rPr>
        <w:t>实施内容包括申报单位生产产品、销售经营情况。</w:t>
      </w:r>
      <w:r>
        <w:rPr>
          <w:rFonts w:hint="eastAsia"/>
          <w:szCs w:val="32"/>
        </w:rPr>
        <w:t>（</w:t>
      </w:r>
      <w:r>
        <w:rPr>
          <w:rFonts w:hint="eastAsia"/>
          <w:szCs w:val="32"/>
        </w:rPr>
        <w:t>2</w:t>
      </w:r>
      <w:r>
        <w:rPr>
          <w:rFonts w:hint="eastAsia"/>
          <w:szCs w:val="32"/>
        </w:rPr>
        <w:t>）</w:t>
      </w:r>
      <w:r>
        <w:rPr>
          <w:rFonts w:hint="eastAsia"/>
        </w:rPr>
        <w:t>镇街、园区查询盖章的</w:t>
      </w:r>
      <w:r>
        <w:rPr>
          <w:rFonts w:hint="eastAsia"/>
        </w:rPr>
        <w:t>2021</w:t>
      </w:r>
      <w:r>
        <w:rPr>
          <w:rFonts w:hint="eastAsia"/>
        </w:rPr>
        <w:t>和</w:t>
      </w:r>
      <w:r>
        <w:rPr>
          <w:rFonts w:hint="eastAsia"/>
        </w:rPr>
        <w:t>2022</w:t>
      </w:r>
      <w:r>
        <w:rPr>
          <w:rFonts w:hint="eastAsia"/>
        </w:rPr>
        <w:t>年产值数据及增长率。（</w:t>
      </w:r>
      <w:r>
        <w:rPr>
          <w:rFonts w:hint="eastAsia"/>
        </w:rPr>
        <w:t>3</w:t>
      </w:r>
      <w:r>
        <w:rPr>
          <w:rFonts w:hint="eastAsia"/>
        </w:rPr>
        <w:t>）</w:t>
      </w:r>
      <w:r>
        <w:rPr>
          <w:rFonts w:hint="eastAsia"/>
        </w:rPr>
        <w:t>2021</w:t>
      </w:r>
      <w:r>
        <w:rPr>
          <w:rFonts w:hint="eastAsia"/>
        </w:rPr>
        <w:t>和</w:t>
      </w:r>
      <w:r>
        <w:rPr>
          <w:rFonts w:hint="eastAsia"/>
        </w:rPr>
        <w:t>2022</w:t>
      </w:r>
      <w:r>
        <w:rPr>
          <w:rFonts w:hint="eastAsia"/>
        </w:rPr>
        <w:t>年国内市场销售汇总表（包括供货单位名称、地址、纳税人识别号、产品名称、发票号码、发票金额（万元）、凭证编号、对应发票编号、发票日期等）。（</w:t>
      </w:r>
      <w:r>
        <w:rPr>
          <w:rFonts w:hint="eastAsia"/>
        </w:rPr>
        <w:t>4</w:t>
      </w:r>
      <w:r>
        <w:rPr>
          <w:rFonts w:hint="eastAsia"/>
        </w:rPr>
        <w:t>）国内市场销售汇总表对应的发票（发票顺序与汇总表序号保持一致）。（</w:t>
      </w:r>
      <w:r>
        <w:rPr>
          <w:rFonts w:hint="eastAsia"/>
        </w:rPr>
        <w:t>5</w:t>
      </w:r>
      <w:r>
        <w:rPr>
          <w:rFonts w:hint="eastAsia"/>
        </w:rPr>
        <w:t>）</w:t>
      </w:r>
      <w:r>
        <w:rPr>
          <w:rFonts w:hint="eastAsia"/>
        </w:rPr>
        <w:t>2022</w:t>
      </w:r>
      <w:r>
        <w:rPr>
          <w:rFonts w:hint="eastAsia"/>
        </w:rPr>
        <w:t>年国内物流成本汇总表（包括物流公司名称、地址、纳税人识别号、发票号码、发票金额（万元）、凭证编号、对应发票编号、发票日期等）。（</w:t>
      </w:r>
      <w:r>
        <w:rPr>
          <w:rFonts w:hint="eastAsia"/>
        </w:rPr>
        <w:t>6</w:t>
      </w:r>
      <w:r>
        <w:rPr>
          <w:rFonts w:hint="eastAsia"/>
        </w:rPr>
        <w:t>）国内物流成本汇总表对应的发票（发票顺序与汇总表序号保持一致）。（</w:t>
      </w:r>
      <w:r>
        <w:rPr>
          <w:rFonts w:hint="eastAsia"/>
        </w:rPr>
        <w:t>7</w:t>
      </w:r>
      <w:r>
        <w:rPr>
          <w:rFonts w:hint="eastAsia"/>
        </w:rPr>
        <w:t>）提供由三方审</w:t>
      </w:r>
      <w:r>
        <w:rPr>
          <w:rFonts w:hint="eastAsia"/>
        </w:rPr>
        <w:t>计机构出具的</w:t>
      </w:r>
      <w:r>
        <w:rPr>
          <w:rFonts w:hint="eastAsia"/>
        </w:rPr>
        <w:t>2021</w:t>
      </w:r>
      <w:r>
        <w:rPr>
          <w:rFonts w:hint="eastAsia"/>
        </w:rPr>
        <w:t>年、</w:t>
      </w:r>
      <w:r>
        <w:rPr>
          <w:rFonts w:hint="eastAsia"/>
        </w:rPr>
        <w:t>2022</w:t>
      </w:r>
      <w:r>
        <w:rPr>
          <w:rFonts w:hint="eastAsia"/>
        </w:rPr>
        <w:t>年出口额、物流成本的专项审计报告（带有防伪标识编码）。</w:t>
      </w:r>
    </w:p>
    <w:p w:rsidR="007467AB" w:rsidRDefault="00706AD5">
      <w:pPr>
        <w:ind w:firstLine="640"/>
      </w:pPr>
      <w:r>
        <w:rPr>
          <w:rFonts w:ascii="方正楷体_GBK" w:eastAsia="方正楷体_GBK" w:hAnsi="方正楷体_GBK" w:cs="方正楷体_GBK" w:hint="eastAsia"/>
        </w:rPr>
        <w:t>第十六条</w:t>
      </w:r>
      <w:r>
        <w:rPr>
          <w:rFonts w:hint="eastAsia"/>
        </w:rPr>
        <w:t xml:space="preserve"> </w:t>
      </w:r>
      <w:r>
        <w:rPr>
          <w:rFonts w:hint="eastAsia"/>
        </w:rPr>
        <w:t>对开拓国际市场成效显著企业给予国际货运补助，出口额</w:t>
      </w:r>
      <w:r>
        <w:rPr>
          <w:rFonts w:hint="eastAsia"/>
        </w:rPr>
        <w:t>1000</w:t>
      </w:r>
      <w:r>
        <w:rPr>
          <w:rFonts w:hint="eastAsia"/>
        </w:rPr>
        <w:t>万美元以上，年产值增长</w:t>
      </w:r>
      <w:r>
        <w:rPr>
          <w:rFonts w:hint="eastAsia"/>
        </w:rPr>
        <w:t>10%</w:t>
      </w:r>
      <w:r>
        <w:rPr>
          <w:rFonts w:hint="eastAsia"/>
        </w:rPr>
        <w:t>以上且出口增长</w:t>
      </w:r>
      <w:r>
        <w:rPr>
          <w:rFonts w:hint="eastAsia"/>
        </w:rPr>
        <w:t>20%</w:t>
      </w:r>
      <w:r>
        <w:rPr>
          <w:rFonts w:hint="eastAsia"/>
        </w:rPr>
        <w:t>以上的企业，按其申报年度国际物流成本给予</w:t>
      </w:r>
      <w:r>
        <w:rPr>
          <w:rFonts w:hint="eastAsia"/>
        </w:rPr>
        <w:t>1</w:t>
      </w:r>
      <w:r>
        <w:rPr>
          <w:rFonts w:hint="eastAsia"/>
        </w:rPr>
        <w:t>‰的补助，</w:t>
      </w:r>
      <w:r>
        <w:rPr>
          <w:rFonts w:hint="eastAsia"/>
          <w:szCs w:val="32"/>
        </w:rPr>
        <w:t>单个企业每年最高</w:t>
      </w:r>
      <w:r>
        <w:rPr>
          <w:rFonts w:hint="eastAsia"/>
        </w:rPr>
        <w:t>200</w:t>
      </w:r>
      <w:r>
        <w:rPr>
          <w:rFonts w:hint="eastAsia"/>
        </w:rPr>
        <w:t>万元。</w:t>
      </w:r>
    </w:p>
    <w:p w:rsidR="007467AB" w:rsidRDefault="00706AD5">
      <w:pPr>
        <w:spacing w:line="600" w:lineRule="exact"/>
        <w:ind w:firstLine="640"/>
        <w:outlineLvl w:val="1"/>
        <w:rPr>
          <w:rFonts w:ascii="方正仿宋_GBK" w:hAnsi="方正仿宋_GBK" w:cs="方正仿宋_GBK"/>
          <w:szCs w:val="32"/>
        </w:rPr>
      </w:pPr>
      <w:r>
        <w:rPr>
          <w:rFonts w:eastAsia="方正楷体_GBK" w:hint="eastAsia"/>
          <w:bCs/>
          <w:szCs w:val="32"/>
        </w:rPr>
        <w:t>印证材料</w:t>
      </w:r>
      <w:r>
        <w:rPr>
          <w:rFonts w:hint="eastAsia"/>
          <w:szCs w:val="32"/>
        </w:rPr>
        <w:t>：</w:t>
      </w:r>
      <w:r>
        <w:rPr>
          <w:rFonts w:hint="eastAsia"/>
        </w:rPr>
        <w:t>（</w:t>
      </w:r>
      <w:r>
        <w:rPr>
          <w:rFonts w:hint="eastAsia"/>
        </w:rPr>
        <w:t>1</w:t>
      </w:r>
      <w:r>
        <w:rPr>
          <w:rFonts w:hint="eastAsia"/>
        </w:rPr>
        <w:t>）在编制项目申报书时，“项目基本情况”</w:t>
      </w:r>
      <w:proofErr w:type="gramStart"/>
      <w:r>
        <w:rPr>
          <w:rFonts w:hint="eastAsia"/>
        </w:rPr>
        <w:t>中项目</w:t>
      </w:r>
      <w:proofErr w:type="gramEnd"/>
      <w:r>
        <w:rPr>
          <w:rFonts w:hint="eastAsia"/>
        </w:rPr>
        <w:t>实施内容包括申报单位生产产品、销售经营情况。</w:t>
      </w:r>
      <w:r>
        <w:rPr>
          <w:rFonts w:hint="eastAsia"/>
          <w:szCs w:val="32"/>
        </w:rPr>
        <w:t>（</w:t>
      </w:r>
      <w:r>
        <w:rPr>
          <w:rFonts w:hint="eastAsia"/>
          <w:szCs w:val="32"/>
        </w:rPr>
        <w:t>2</w:t>
      </w:r>
      <w:r>
        <w:rPr>
          <w:rFonts w:hint="eastAsia"/>
          <w:szCs w:val="32"/>
        </w:rPr>
        <w:t>）</w:t>
      </w:r>
      <w:r>
        <w:rPr>
          <w:rFonts w:hint="eastAsia"/>
        </w:rPr>
        <w:t>镇街、园区查询盖章的</w:t>
      </w:r>
      <w:r>
        <w:rPr>
          <w:rFonts w:hint="eastAsia"/>
        </w:rPr>
        <w:t>2021</w:t>
      </w:r>
      <w:r>
        <w:rPr>
          <w:rFonts w:hint="eastAsia"/>
        </w:rPr>
        <w:t>和</w:t>
      </w:r>
      <w:r>
        <w:rPr>
          <w:rFonts w:hint="eastAsia"/>
        </w:rPr>
        <w:t>2022</w:t>
      </w:r>
      <w:r>
        <w:rPr>
          <w:rFonts w:hint="eastAsia"/>
        </w:rPr>
        <w:t>年产值数据及增长率。（</w:t>
      </w:r>
      <w:r>
        <w:rPr>
          <w:rFonts w:hint="eastAsia"/>
        </w:rPr>
        <w:t>3</w:t>
      </w:r>
      <w:r>
        <w:rPr>
          <w:rFonts w:hint="eastAsia"/>
        </w:rPr>
        <w:t>）</w:t>
      </w:r>
      <w:r>
        <w:rPr>
          <w:rFonts w:hint="eastAsia"/>
        </w:rPr>
        <w:t>2021</w:t>
      </w:r>
      <w:r>
        <w:rPr>
          <w:rFonts w:hint="eastAsia"/>
        </w:rPr>
        <w:t>年和</w:t>
      </w:r>
      <w:r>
        <w:rPr>
          <w:rFonts w:hint="eastAsia"/>
        </w:rPr>
        <w:t>2022</w:t>
      </w:r>
      <w:r>
        <w:rPr>
          <w:rFonts w:hint="eastAsia"/>
        </w:rPr>
        <w:t>年出口额汇总表。（</w:t>
      </w:r>
      <w:r>
        <w:rPr>
          <w:rFonts w:hint="eastAsia"/>
        </w:rPr>
        <w:t>4</w:t>
      </w:r>
      <w:r>
        <w:rPr>
          <w:rFonts w:hint="eastAsia"/>
        </w:rPr>
        <w:t>）出口额汇总表</w:t>
      </w:r>
      <w:r>
        <w:rPr>
          <w:rFonts w:hint="eastAsia"/>
        </w:rPr>
        <w:t>对应的票据。（</w:t>
      </w:r>
      <w:r>
        <w:rPr>
          <w:rFonts w:hint="eastAsia"/>
        </w:rPr>
        <w:t>5</w:t>
      </w:r>
      <w:r>
        <w:rPr>
          <w:rFonts w:hint="eastAsia"/>
        </w:rPr>
        <w:t>）</w:t>
      </w:r>
      <w:r>
        <w:rPr>
          <w:rFonts w:hint="eastAsia"/>
        </w:rPr>
        <w:t>2022</w:t>
      </w:r>
      <w:r>
        <w:rPr>
          <w:rFonts w:hint="eastAsia"/>
        </w:rPr>
        <w:t>年国际物流成本汇总表。（</w:t>
      </w:r>
      <w:r>
        <w:rPr>
          <w:rFonts w:hint="eastAsia"/>
        </w:rPr>
        <w:t>6</w:t>
      </w:r>
      <w:r>
        <w:rPr>
          <w:rFonts w:hint="eastAsia"/>
        </w:rPr>
        <w:t>）国际物流成本汇总表对应的票据。（</w:t>
      </w:r>
      <w:r>
        <w:rPr>
          <w:rFonts w:hint="eastAsia"/>
        </w:rPr>
        <w:t>7</w:t>
      </w:r>
      <w:r>
        <w:rPr>
          <w:rFonts w:hint="eastAsia"/>
        </w:rPr>
        <w:t>）提供由三方审计机构出具的</w:t>
      </w:r>
      <w:r>
        <w:rPr>
          <w:rFonts w:hint="eastAsia"/>
        </w:rPr>
        <w:t>2021</w:t>
      </w:r>
      <w:r>
        <w:rPr>
          <w:rFonts w:hint="eastAsia"/>
        </w:rPr>
        <w:t>年、</w:t>
      </w:r>
      <w:r>
        <w:rPr>
          <w:rFonts w:hint="eastAsia"/>
        </w:rPr>
        <w:t>2022</w:t>
      </w:r>
      <w:r>
        <w:rPr>
          <w:rFonts w:hint="eastAsia"/>
        </w:rPr>
        <w:t>年出口额、物流成本的专项审计报告（带有防伪标识编码）。</w:t>
      </w:r>
    </w:p>
    <w:p w:rsidR="007467AB" w:rsidRDefault="00706AD5">
      <w:pPr>
        <w:adjustRightInd w:val="0"/>
        <w:snapToGrid w:val="0"/>
        <w:spacing w:line="600" w:lineRule="exact"/>
        <w:ind w:firstLine="640"/>
        <w:jc w:val="center"/>
        <w:rPr>
          <w:szCs w:val="32"/>
        </w:rPr>
      </w:pPr>
      <w:r>
        <w:rPr>
          <w:rFonts w:eastAsia="方正黑体_GBK"/>
          <w:szCs w:val="32"/>
        </w:rPr>
        <w:t>第</w:t>
      </w:r>
      <w:r>
        <w:rPr>
          <w:rFonts w:eastAsia="方正黑体_GBK" w:hint="eastAsia"/>
          <w:szCs w:val="32"/>
        </w:rPr>
        <w:t>七</w:t>
      </w:r>
      <w:r>
        <w:rPr>
          <w:rFonts w:eastAsia="方正黑体_GBK"/>
          <w:szCs w:val="32"/>
        </w:rPr>
        <w:t>章</w:t>
      </w:r>
      <w:r>
        <w:rPr>
          <w:rFonts w:eastAsia="方正黑体_GBK"/>
          <w:szCs w:val="32"/>
        </w:rPr>
        <w:t xml:space="preserve"> </w:t>
      </w:r>
      <w:r>
        <w:rPr>
          <w:rFonts w:eastAsia="方正黑体_GBK" w:hint="eastAsia"/>
        </w:rPr>
        <w:t>转型升级奖励</w:t>
      </w:r>
    </w:p>
    <w:p w:rsidR="007467AB" w:rsidRDefault="00706AD5">
      <w:pPr>
        <w:spacing w:line="600" w:lineRule="exact"/>
        <w:ind w:firstLine="640"/>
        <w:rPr>
          <w:bCs/>
          <w:kern w:val="0"/>
          <w:szCs w:val="32"/>
        </w:rPr>
      </w:pPr>
      <w:r>
        <w:rPr>
          <w:rFonts w:ascii="方正楷体_GBK" w:eastAsia="方正楷体_GBK" w:hAnsi="方正楷体_GBK" w:cs="方正楷体_GBK" w:hint="eastAsia"/>
          <w:szCs w:val="32"/>
        </w:rPr>
        <w:t>第十七条</w:t>
      </w:r>
      <w:r>
        <w:rPr>
          <w:rFonts w:hint="eastAsia"/>
          <w:bCs/>
          <w:kern w:val="0"/>
          <w:szCs w:val="32"/>
        </w:rPr>
        <w:t>获得国家级先进制造业产业集群、国家级制造业创新中心的，分别给予牵头单位（企业）最高</w:t>
      </w:r>
      <w:r>
        <w:rPr>
          <w:rFonts w:hint="eastAsia"/>
          <w:bCs/>
          <w:kern w:val="0"/>
          <w:szCs w:val="32"/>
        </w:rPr>
        <w:t>500</w:t>
      </w:r>
      <w:r>
        <w:rPr>
          <w:rFonts w:hint="eastAsia"/>
          <w:bCs/>
          <w:kern w:val="0"/>
          <w:szCs w:val="32"/>
        </w:rPr>
        <w:t>万元奖励；对获得市级关键产业园的，给予牵头单位（企业）最高</w:t>
      </w:r>
      <w:r>
        <w:rPr>
          <w:rFonts w:hint="eastAsia"/>
          <w:bCs/>
          <w:kern w:val="0"/>
          <w:szCs w:val="32"/>
        </w:rPr>
        <w:t>100</w:t>
      </w:r>
      <w:r>
        <w:rPr>
          <w:rFonts w:hint="eastAsia"/>
          <w:bCs/>
          <w:kern w:val="0"/>
          <w:szCs w:val="32"/>
        </w:rPr>
        <w:t>万元奖励；对获得市级制造业创新中心的，给予牵头单位（企业）最高</w:t>
      </w:r>
      <w:r>
        <w:rPr>
          <w:rFonts w:hint="eastAsia"/>
          <w:bCs/>
          <w:kern w:val="0"/>
          <w:szCs w:val="32"/>
        </w:rPr>
        <w:t>100</w:t>
      </w:r>
      <w:r>
        <w:rPr>
          <w:rFonts w:hint="eastAsia"/>
          <w:bCs/>
          <w:kern w:val="0"/>
          <w:szCs w:val="32"/>
        </w:rPr>
        <w:t>万元奖励。</w:t>
      </w:r>
    </w:p>
    <w:p w:rsidR="007467AB" w:rsidRDefault="00706AD5">
      <w:pPr>
        <w:pStyle w:val="a4"/>
        <w:ind w:firstLine="640"/>
        <w:rPr>
          <w:szCs w:val="32"/>
        </w:rPr>
      </w:pPr>
      <w:r>
        <w:rPr>
          <w:rFonts w:eastAsia="方正楷体_GBK" w:hint="eastAsia"/>
          <w:bCs/>
          <w:szCs w:val="32"/>
        </w:rPr>
        <w:t>印证材料</w:t>
      </w:r>
      <w:r>
        <w:rPr>
          <w:rFonts w:hint="eastAsia"/>
          <w:szCs w:val="32"/>
        </w:rPr>
        <w:t>：国家或市级主管部门认定的相应文件证明材料。</w:t>
      </w:r>
    </w:p>
    <w:p w:rsidR="007467AB" w:rsidRDefault="00706AD5">
      <w:pPr>
        <w:pStyle w:val="a4"/>
        <w:ind w:firstLine="640"/>
      </w:pPr>
      <w:r>
        <w:rPr>
          <w:rFonts w:ascii="方正楷体_GBK" w:eastAsia="方正楷体_GBK" w:hAnsi="方正楷体_GBK" w:cs="方正楷体_GBK" w:hint="eastAsia"/>
          <w:szCs w:val="32"/>
        </w:rPr>
        <w:t>第十八</w:t>
      </w:r>
      <w:r>
        <w:rPr>
          <w:rFonts w:ascii="方正楷体_GBK" w:eastAsia="方正楷体_GBK" w:hAnsi="方正楷体_GBK" w:cs="方正楷体_GBK" w:hint="eastAsia"/>
          <w:szCs w:val="32"/>
        </w:rPr>
        <w:t>条</w:t>
      </w:r>
      <w:r>
        <w:rPr>
          <w:rFonts w:hint="eastAsia"/>
          <w:szCs w:val="32"/>
        </w:rPr>
        <w:t xml:space="preserve"> </w:t>
      </w:r>
      <w:r>
        <w:rPr>
          <w:rFonts w:hint="eastAsia"/>
          <w:szCs w:val="32"/>
        </w:rPr>
        <w:t>为鼓励企业开拓创新，做大做强，实现高质量发展，</w:t>
      </w:r>
      <w:r>
        <w:rPr>
          <w:rFonts w:hint="eastAsia"/>
          <w:kern w:val="0"/>
          <w:szCs w:val="32"/>
        </w:rPr>
        <w:t>对全区产业做出突出贡献的项目将按照“一事一议”方式决定</w:t>
      </w:r>
      <w:r>
        <w:rPr>
          <w:kern w:val="0"/>
          <w:szCs w:val="32"/>
        </w:rPr>
        <w:t>综合扶持政策</w:t>
      </w:r>
      <w:r>
        <w:rPr>
          <w:rFonts w:hint="eastAsia"/>
          <w:kern w:val="0"/>
          <w:szCs w:val="32"/>
        </w:rPr>
        <w:t>。</w:t>
      </w:r>
    </w:p>
    <w:p w:rsidR="007467AB" w:rsidRDefault="00706AD5">
      <w:pPr>
        <w:spacing w:line="600" w:lineRule="exact"/>
        <w:ind w:firstLine="640"/>
        <w:outlineLvl w:val="1"/>
        <w:rPr>
          <w:rFonts w:ascii="方正仿宋_GBK" w:hAnsi="方正仿宋_GBK" w:cs="方正仿宋_GBK"/>
          <w:szCs w:val="32"/>
        </w:rPr>
      </w:pPr>
      <w:r>
        <w:rPr>
          <w:rFonts w:eastAsia="方正楷体_GBK" w:hint="eastAsia"/>
          <w:bCs/>
          <w:szCs w:val="32"/>
        </w:rPr>
        <w:t>印证材料</w:t>
      </w:r>
      <w:r>
        <w:rPr>
          <w:rFonts w:hint="eastAsia"/>
          <w:szCs w:val="32"/>
        </w:rPr>
        <w:t>：按区级认定的“一事一议”相关文件作为印证材料</w:t>
      </w:r>
      <w:r>
        <w:rPr>
          <w:rFonts w:hint="eastAsia"/>
          <w:kern w:val="0"/>
          <w:szCs w:val="32"/>
        </w:rPr>
        <w:t>。</w:t>
      </w:r>
    </w:p>
    <w:p w:rsidR="007467AB" w:rsidRDefault="007467AB">
      <w:pPr>
        <w:spacing w:line="600" w:lineRule="exact"/>
        <w:ind w:firstLine="640"/>
        <w:outlineLvl w:val="1"/>
        <w:rPr>
          <w:rFonts w:ascii="方正仿宋_GBK" w:hAnsi="方正仿宋_GBK" w:cs="方正仿宋_GBK"/>
          <w:szCs w:val="32"/>
        </w:rPr>
      </w:pPr>
    </w:p>
    <w:p w:rsidR="007467AB" w:rsidRDefault="007467AB">
      <w:pPr>
        <w:spacing w:line="600" w:lineRule="exact"/>
        <w:outlineLvl w:val="1"/>
        <w:rPr>
          <w:rFonts w:ascii="方正仿宋_GBK" w:hAnsi="方正仿宋_GBK" w:cs="方正仿宋_GBK"/>
          <w:szCs w:val="32"/>
        </w:rPr>
      </w:pPr>
    </w:p>
    <w:p w:rsidR="007467AB" w:rsidRDefault="007467AB">
      <w:pPr>
        <w:spacing w:line="600" w:lineRule="exact"/>
        <w:outlineLvl w:val="1"/>
        <w:rPr>
          <w:rFonts w:ascii="方正仿宋_GBK" w:hAnsi="方正仿宋_GBK" w:cs="方正仿宋_GBK"/>
          <w:szCs w:val="32"/>
        </w:rPr>
      </w:pPr>
    </w:p>
    <w:p w:rsidR="007467AB" w:rsidRDefault="007467AB">
      <w:pPr>
        <w:adjustRightInd w:val="0"/>
        <w:snapToGrid w:val="0"/>
        <w:spacing w:line="520" w:lineRule="atLeast"/>
        <w:rPr>
          <w:rFonts w:eastAsia="方正黑体_GBK"/>
          <w:szCs w:val="32"/>
          <w:shd w:val="clear" w:color="auto" w:fill="FFFFFF"/>
        </w:rPr>
        <w:sectPr w:rsidR="007467AB">
          <w:headerReference w:type="even" r:id="rId8"/>
          <w:headerReference w:type="default" r:id="rId9"/>
          <w:footerReference w:type="even" r:id="rId10"/>
          <w:footerReference w:type="default" r:id="rId11"/>
          <w:headerReference w:type="first" r:id="rId12"/>
          <w:pgSz w:w="11906" w:h="16838"/>
          <w:pgMar w:top="2098" w:right="1531" w:bottom="1984" w:left="1531" w:header="851" w:footer="1587" w:gutter="0"/>
          <w:cols w:space="720"/>
          <w:docGrid w:type="lines" w:linePitch="315"/>
        </w:sectPr>
      </w:pPr>
    </w:p>
    <w:p w:rsidR="007467AB" w:rsidRDefault="00706AD5">
      <w:pPr>
        <w:adjustRightInd w:val="0"/>
        <w:snapToGrid w:val="0"/>
        <w:spacing w:line="520" w:lineRule="atLeast"/>
        <w:rPr>
          <w:rFonts w:eastAsia="方正黑体_GBK"/>
          <w:szCs w:val="32"/>
          <w:shd w:val="clear" w:color="auto" w:fill="FFFFFF"/>
        </w:rPr>
      </w:pPr>
      <w:r>
        <w:rPr>
          <w:rFonts w:eastAsia="方正黑体_GBK" w:hint="eastAsia"/>
          <w:szCs w:val="32"/>
          <w:shd w:val="clear" w:color="auto" w:fill="FFFFFF"/>
        </w:rPr>
        <w:t>附件</w:t>
      </w:r>
      <w:r>
        <w:rPr>
          <w:rFonts w:eastAsia="方正黑体_GBK" w:hint="eastAsia"/>
          <w:szCs w:val="32"/>
          <w:shd w:val="clear" w:color="auto" w:fill="FFFFFF"/>
        </w:rPr>
        <w:t xml:space="preserve">2 </w:t>
      </w:r>
    </w:p>
    <w:p w:rsidR="007467AB" w:rsidRDefault="007467AB">
      <w:pPr>
        <w:pStyle w:val="a3"/>
        <w:ind w:left="640" w:firstLine="640"/>
      </w:pPr>
    </w:p>
    <w:p w:rsidR="007467AB" w:rsidRDefault="00706AD5">
      <w:pPr>
        <w:spacing w:line="700" w:lineRule="exact"/>
        <w:jc w:val="center"/>
        <w:rPr>
          <w:rFonts w:eastAsia="方正小标宋_GBK" w:cs="方正小标宋_GBK"/>
          <w:sz w:val="52"/>
          <w:szCs w:val="52"/>
        </w:rPr>
      </w:pPr>
      <w:r>
        <w:rPr>
          <w:rFonts w:eastAsia="方正小标宋_GBK" w:cs="方正小标宋_GBK" w:hint="eastAsia"/>
          <w:sz w:val="52"/>
          <w:szCs w:val="52"/>
        </w:rPr>
        <w:t>2022</w:t>
      </w:r>
      <w:r>
        <w:rPr>
          <w:rFonts w:eastAsia="方正小标宋_GBK" w:cs="方正小标宋_GBK" w:hint="eastAsia"/>
          <w:sz w:val="52"/>
          <w:szCs w:val="52"/>
        </w:rPr>
        <w:t>年九龙坡</w:t>
      </w:r>
      <w:proofErr w:type="gramStart"/>
      <w:r>
        <w:rPr>
          <w:rFonts w:eastAsia="方正小标宋_GBK" w:cs="方正小标宋_GBK" w:hint="eastAsia"/>
          <w:sz w:val="52"/>
          <w:szCs w:val="52"/>
        </w:rPr>
        <w:t>区促进</w:t>
      </w:r>
      <w:proofErr w:type="gramEnd"/>
      <w:r>
        <w:rPr>
          <w:rFonts w:eastAsia="方正小标宋_GBK" w:cs="方正小标宋_GBK" w:hint="eastAsia"/>
          <w:sz w:val="52"/>
          <w:szCs w:val="52"/>
        </w:rPr>
        <w:t>制造业高质量</w:t>
      </w:r>
    </w:p>
    <w:p w:rsidR="007467AB" w:rsidRDefault="00706AD5">
      <w:pPr>
        <w:spacing w:line="700" w:lineRule="exact"/>
        <w:jc w:val="center"/>
        <w:rPr>
          <w:rFonts w:eastAsia="方正小标宋_GBK" w:cs="方正小标宋_GBK"/>
          <w:sz w:val="52"/>
          <w:szCs w:val="52"/>
        </w:rPr>
      </w:pPr>
      <w:r>
        <w:rPr>
          <w:rFonts w:eastAsia="方正小标宋_GBK" w:cs="方正小标宋_GBK" w:hint="eastAsia"/>
          <w:sz w:val="52"/>
          <w:szCs w:val="52"/>
        </w:rPr>
        <w:t>发展专项资金项目</w:t>
      </w:r>
    </w:p>
    <w:p w:rsidR="007467AB" w:rsidRDefault="007467AB">
      <w:pPr>
        <w:spacing w:line="700" w:lineRule="exact"/>
        <w:ind w:firstLine="1040"/>
        <w:jc w:val="center"/>
        <w:rPr>
          <w:rFonts w:eastAsia="方正小标宋简体"/>
          <w:sz w:val="52"/>
          <w:szCs w:val="52"/>
        </w:rPr>
      </w:pPr>
    </w:p>
    <w:p w:rsidR="007467AB" w:rsidRDefault="007467AB">
      <w:pPr>
        <w:spacing w:line="280" w:lineRule="exact"/>
        <w:ind w:firstLine="720"/>
        <w:jc w:val="right"/>
        <w:rPr>
          <w:rFonts w:eastAsia="方正小标宋简体"/>
          <w:sz w:val="36"/>
          <w:szCs w:val="36"/>
        </w:rPr>
      </w:pPr>
    </w:p>
    <w:p w:rsidR="007467AB" w:rsidRDefault="00706AD5">
      <w:pPr>
        <w:spacing w:line="1500" w:lineRule="exact"/>
        <w:jc w:val="center"/>
        <w:rPr>
          <w:rFonts w:eastAsia="方正黑体_GBK" w:cs="方正黑体_GBK"/>
          <w:w w:val="150"/>
          <w:sz w:val="100"/>
        </w:rPr>
      </w:pPr>
      <w:r>
        <w:rPr>
          <w:rFonts w:eastAsia="方正黑体_GBK" w:cs="方正黑体_GBK" w:hint="eastAsia"/>
          <w:w w:val="150"/>
          <w:sz w:val="100"/>
        </w:rPr>
        <w:t>申</w:t>
      </w:r>
    </w:p>
    <w:p w:rsidR="007467AB" w:rsidRDefault="00706AD5">
      <w:pPr>
        <w:spacing w:line="1500" w:lineRule="exact"/>
        <w:jc w:val="center"/>
        <w:rPr>
          <w:rFonts w:eastAsia="方正黑体_GBK" w:cs="方正黑体_GBK"/>
          <w:w w:val="150"/>
          <w:sz w:val="100"/>
        </w:rPr>
      </w:pPr>
      <w:r>
        <w:rPr>
          <w:rFonts w:eastAsia="方正黑体_GBK" w:cs="方正黑体_GBK" w:hint="eastAsia"/>
          <w:w w:val="150"/>
          <w:sz w:val="100"/>
        </w:rPr>
        <w:t>报</w:t>
      </w:r>
    </w:p>
    <w:p w:rsidR="007467AB" w:rsidRDefault="00706AD5">
      <w:pPr>
        <w:spacing w:line="1500" w:lineRule="exact"/>
        <w:jc w:val="center"/>
      </w:pPr>
      <w:r>
        <w:rPr>
          <w:rFonts w:eastAsia="方正黑体_GBK" w:cs="方正黑体_GBK" w:hint="eastAsia"/>
          <w:w w:val="150"/>
          <w:sz w:val="100"/>
        </w:rPr>
        <w:t>书</w:t>
      </w:r>
    </w:p>
    <w:p w:rsidR="007467AB" w:rsidRDefault="007467AB">
      <w:pPr>
        <w:spacing w:line="580" w:lineRule="exact"/>
        <w:ind w:firstLine="880"/>
        <w:jc w:val="center"/>
        <w:rPr>
          <w:rFonts w:eastAsia="方正小标宋简体"/>
          <w:sz w:val="44"/>
        </w:rPr>
      </w:pPr>
    </w:p>
    <w:p w:rsidR="007467AB" w:rsidRDefault="00706AD5">
      <w:pPr>
        <w:ind w:firstLine="640"/>
        <w:rPr>
          <w:rFonts w:eastAsia="方正黑体_GBK" w:cs="方正黑体_GBK"/>
          <w:szCs w:val="32"/>
        </w:rPr>
      </w:pPr>
      <w:r>
        <w:rPr>
          <w:rFonts w:eastAsia="方正黑体_GBK" w:cs="方正黑体_GBK" w:hint="eastAsia"/>
          <w:szCs w:val="32"/>
        </w:rPr>
        <w:t>项目名称：</w:t>
      </w:r>
    </w:p>
    <w:p w:rsidR="007467AB" w:rsidRDefault="00706AD5">
      <w:pPr>
        <w:ind w:firstLine="640"/>
        <w:rPr>
          <w:rFonts w:eastAsia="方正黑体_GBK" w:cs="方正黑体_GBK"/>
          <w:szCs w:val="32"/>
        </w:rPr>
      </w:pPr>
      <w:r>
        <w:rPr>
          <w:rFonts w:eastAsia="方正黑体_GBK" w:cs="方正黑体_GBK" w:hint="eastAsia"/>
          <w:szCs w:val="32"/>
        </w:rPr>
        <w:t>申报单位：</w:t>
      </w:r>
    </w:p>
    <w:p w:rsidR="007467AB" w:rsidRDefault="00706AD5">
      <w:pPr>
        <w:ind w:firstLine="640"/>
        <w:rPr>
          <w:rFonts w:eastAsia="方正黑体_GBK" w:cs="方正黑体_GBK"/>
          <w:szCs w:val="32"/>
        </w:rPr>
      </w:pPr>
      <w:r>
        <w:rPr>
          <w:rFonts w:eastAsia="方正黑体_GBK" w:cs="方正黑体_GBK" w:hint="eastAsia"/>
          <w:szCs w:val="32"/>
        </w:rPr>
        <w:t>所</w:t>
      </w:r>
      <w:r>
        <w:rPr>
          <w:rFonts w:eastAsia="方正黑体_GBK" w:cs="方正黑体_GBK" w:hint="eastAsia"/>
          <w:szCs w:val="32"/>
        </w:rPr>
        <w:t xml:space="preserve"> </w:t>
      </w:r>
      <w:r>
        <w:rPr>
          <w:rFonts w:eastAsia="方正黑体_GBK" w:cs="方正黑体_GBK" w:hint="eastAsia"/>
          <w:szCs w:val="32"/>
        </w:rPr>
        <w:t>在</w:t>
      </w:r>
      <w:r>
        <w:rPr>
          <w:rFonts w:eastAsia="方正黑体_GBK" w:cs="方正黑体_GBK" w:hint="eastAsia"/>
          <w:szCs w:val="32"/>
        </w:rPr>
        <w:t xml:space="preserve"> </w:t>
      </w:r>
      <w:r>
        <w:rPr>
          <w:rFonts w:eastAsia="方正黑体_GBK" w:cs="方正黑体_GBK" w:hint="eastAsia"/>
          <w:szCs w:val="32"/>
        </w:rPr>
        <w:t>地：</w:t>
      </w:r>
    </w:p>
    <w:p w:rsidR="007467AB" w:rsidRDefault="00706AD5">
      <w:pPr>
        <w:ind w:firstLine="640"/>
        <w:rPr>
          <w:rFonts w:eastAsia="方正黑体_GBK"/>
          <w:szCs w:val="32"/>
          <w:shd w:val="clear" w:color="auto" w:fill="FFFFFF"/>
        </w:rPr>
      </w:pPr>
      <w:r>
        <w:rPr>
          <w:rFonts w:eastAsia="方正黑体_GBK" w:cs="方正黑体_GBK" w:hint="eastAsia"/>
          <w:szCs w:val="32"/>
        </w:rPr>
        <w:t>申报时间：</w:t>
      </w:r>
    </w:p>
    <w:p w:rsidR="007467AB" w:rsidRDefault="007467AB">
      <w:pPr>
        <w:ind w:firstLine="640"/>
      </w:pPr>
    </w:p>
    <w:p w:rsidR="007467AB" w:rsidRDefault="00706AD5">
      <w:pPr>
        <w:spacing w:line="600" w:lineRule="exact"/>
        <w:jc w:val="center"/>
        <w:rPr>
          <w:rFonts w:ascii="方正黑体_GBK" w:eastAsia="方正黑体_GBK" w:hAnsi="方正黑体_GBK" w:cs="方正黑体_GBK"/>
          <w:color w:val="000000"/>
          <w:sz w:val="44"/>
          <w:szCs w:val="44"/>
        </w:rPr>
      </w:pPr>
      <w:bookmarkStart w:id="3" w:name="_Hlk124521681"/>
      <w:r>
        <w:rPr>
          <w:rFonts w:ascii="方正黑体_GBK" w:eastAsia="方正黑体_GBK" w:hAnsi="方正黑体_GBK" w:cs="方正黑体_GBK" w:hint="eastAsia"/>
          <w:color w:val="000000"/>
          <w:sz w:val="44"/>
          <w:szCs w:val="44"/>
        </w:rPr>
        <w:t>目</w:t>
      </w:r>
      <w:r>
        <w:rPr>
          <w:rFonts w:ascii="方正黑体_GBK" w:eastAsia="方正黑体_GBK" w:hAnsi="方正黑体_GBK" w:cs="方正黑体_GBK" w:hint="eastAsia"/>
          <w:color w:val="000000"/>
          <w:sz w:val="44"/>
          <w:szCs w:val="44"/>
        </w:rPr>
        <w:t xml:space="preserve">  </w:t>
      </w:r>
      <w:r>
        <w:rPr>
          <w:rFonts w:ascii="方正黑体_GBK" w:eastAsia="方正黑体_GBK" w:hAnsi="方正黑体_GBK" w:cs="方正黑体_GBK" w:hint="eastAsia"/>
          <w:color w:val="000000"/>
          <w:sz w:val="44"/>
          <w:szCs w:val="44"/>
        </w:rPr>
        <w:t>录</w:t>
      </w:r>
    </w:p>
    <w:p w:rsidR="007467AB" w:rsidRDefault="007467AB">
      <w:pPr>
        <w:pStyle w:val="a4"/>
        <w:rPr>
          <w:szCs w:val="32"/>
        </w:rPr>
      </w:pPr>
    </w:p>
    <w:p w:rsidR="007467AB" w:rsidRDefault="00706AD5">
      <w:pPr>
        <w:pStyle w:val="a4"/>
        <w:rPr>
          <w:szCs w:val="32"/>
        </w:rPr>
      </w:pPr>
      <w:r>
        <w:rPr>
          <w:rFonts w:hint="eastAsia"/>
          <w:szCs w:val="32"/>
        </w:rPr>
        <w:t>1.</w:t>
      </w:r>
      <w:r>
        <w:rPr>
          <w:rFonts w:hint="eastAsia"/>
          <w:szCs w:val="32"/>
        </w:rPr>
        <w:t>九龙坡</w:t>
      </w:r>
      <w:proofErr w:type="gramStart"/>
      <w:r>
        <w:rPr>
          <w:rFonts w:hint="eastAsia"/>
          <w:szCs w:val="32"/>
        </w:rPr>
        <w:t>区促进</w:t>
      </w:r>
      <w:proofErr w:type="gramEnd"/>
      <w:r>
        <w:rPr>
          <w:rFonts w:hint="eastAsia"/>
          <w:szCs w:val="32"/>
        </w:rPr>
        <w:t>制造业高质量发展专项资金项目申报表（</w:t>
      </w:r>
      <w:r>
        <w:rPr>
          <w:rFonts w:hint="eastAsia"/>
          <w:szCs w:val="32"/>
        </w:rPr>
        <w:t>2022</w:t>
      </w:r>
      <w:r>
        <w:rPr>
          <w:rFonts w:hint="eastAsia"/>
          <w:szCs w:val="32"/>
        </w:rPr>
        <w:t>年）</w:t>
      </w:r>
      <w:r>
        <w:rPr>
          <w:rFonts w:hint="eastAsia"/>
          <w:szCs w:val="32"/>
        </w:rPr>
        <w:t>.............................................................................................</w:t>
      </w:r>
      <w:r>
        <w:rPr>
          <w:rFonts w:hint="eastAsia"/>
          <w:szCs w:val="32"/>
        </w:rPr>
        <w:t>页码</w:t>
      </w:r>
    </w:p>
    <w:p w:rsidR="007467AB" w:rsidRDefault="00706AD5">
      <w:r>
        <w:rPr>
          <w:rFonts w:hint="eastAsia"/>
        </w:rPr>
        <w:t>2.</w:t>
      </w:r>
      <w:r>
        <w:rPr>
          <w:rFonts w:hint="eastAsia"/>
        </w:rPr>
        <w:t>真实性承诺书</w:t>
      </w:r>
      <w:r>
        <w:rPr>
          <w:rFonts w:hint="eastAsia"/>
        </w:rPr>
        <w:t>..........................................................................</w:t>
      </w:r>
      <w:r>
        <w:rPr>
          <w:rFonts w:hint="eastAsia"/>
          <w:szCs w:val="32"/>
        </w:rPr>
        <w:t>页码</w:t>
      </w:r>
    </w:p>
    <w:p w:rsidR="007467AB" w:rsidRDefault="00706AD5">
      <w:r>
        <w:rPr>
          <w:rFonts w:hint="eastAsia"/>
        </w:rPr>
        <w:t>3.</w:t>
      </w:r>
      <w:r>
        <w:rPr>
          <w:rFonts w:hint="eastAsia"/>
        </w:rPr>
        <w:t>项目书</w:t>
      </w:r>
      <w:r>
        <w:rPr>
          <w:rFonts w:hint="eastAsia"/>
        </w:rPr>
        <w:t>.........................</w:t>
      </w:r>
      <w:r>
        <w:rPr>
          <w:rFonts w:hint="eastAsia"/>
        </w:rPr>
        <w:t>.............................................................</w:t>
      </w:r>
      <w:r>
        <w:rPr>
          <w:rFonts w:hint="eastAsia"/>
          <w:szCs w:val="32"/>
        </w:rPr>
        <w:t>页码</w:t>
      </w:r>
    </w:p>
    <w:p w:rsidR="007467AB" w:rsidRDefault="00706AD5">
      <w:pPr>
        <w:pStyle w:val="a4"/>
      </w:pPr>
      <w:r>
        <w:rPr>
          <w:rFonts w:hint="eastAsia"/>
        </w:rPr>
        <w:t>4.XXXXXX.................................................................................</w:t>
      </w:r>
      <w:r>
        <w:rPr>
          <w:rFonts w:hint="eastAsia"/>
          <w:szCs w:val="32"/>
        </w:rPr>
        <w:t>页码</w:t>
      </w:r>
    </w:p>
    <w:p w:rsidR="007467AB" w:rsidRDefault="00706AD5">
      <w:pPr>
        <w:pStyle w:val="a4"/>
      </w:pPr>
      <w:r>
        <w:rPr>
          <w:rFonts w:hint="eastAsia"/>
        </w:rPr>
        <w:t>....................................................</w:t>
      </w:r>
    </w:p>
    <w:p w:rsidR="007467AB" w:rsidRDefault="007467AB">
      <w:pPr>
        <w:pStyle w:val="a4"/>
      </w:pPr>
    </w:p>
    <w:p w:rsidR="007467AB" w:rsidRDefault="007467AB">
      <w:pPr>
        <w:ind w:firstLine="640"/>
        <w:sectPr w:rsidR="007467AB">
          <w:pgSz w:w="11906" w:h="16838"/>
          <w:pgMar w:top="2098" w:right="1531" w:bottom="1984" w:left="1531" w:header="851" w:footer="1587" w:gutter="0"/>
          <w:cols w:space="720"/>
          <w:docGrid w:type="lines" w:linePitch="315"/>
        </w:sectPr>
      </w:pPr>
    </w:p>
    <w:p w:rsidR="007467AB" w:rsidRDefault="007467AB">
      <w:pPr>
        <w:ind w:firstLine="640"/>
      </w:pPr>
    </w:p>
    <w:tbl>
      <w:tblPr>
        <w:tblW w:w="10118" w:type="dxa"/>
        <w:jc w:val="center"/>
        <w:tblLayout w:type="fixed"/>
        <w:tblLook w:val="04A0"/>
      </w:tblPr>
      <w:tblGrid>
        <w:gridCol w:w="1322"/>
        <w:gridCol w:w="740"/>
        <w:gridCol w:w="527"/>
        <w:gridCol w:w="398"/>
        <w:gridCol w:w="1200"/>
        <w:gridCol w:w="685"/>
        <w:gridCol w:w="1200"/>
        <w:gridCol w:w="213"/>
        <w:gridCol w:w="177"/>
        <w:gridCol w:w="1062"/>
        <w:gridCol w:w="261"/>
        <w:gridCol w:w="1112"/>
        <w:gridCol w:w="1221"/>
      </w:tblGrid>
      <w:tr w:rsidR="007467AB">
        <w:trPr>
          <w:jc w:val="center"/>
        </w:trPr>
        <w:tc>
          <w:tcPr>
            <w:tcW w:w="10118" w:type="dxa"/>
            <w:gridSpan w:val="13"/>
            <w:tcBorders>
              <w:top w:val="nil"/>
              <w:left w:val="nil"/>
              <w:bottom w:val="nil"/>
              <w:right w:val="nil"/>
            </w:tcBorders>
            <w:noWrap/>
            <w:vAlign w:val="center"/>
          </w:tcPr>
          <w:p w:rsidR="007467AB" w:rsidRDefault="00706AD5">
            <w:pPr>
              <w:spacing w:line="700" w:lineRule="exact"/>
              <w:jc w:val="center"/>
              <w:rPr>
                <w:rFonts w:eastAsia="方正小标宋_GBK" w:cs="方正小标宋_GBK"/>
                <w:color w:val="000000"/>
                <w:sz w:val="44"/>
                <w:szCs w:val="44"/>
              </w:rPr>
            </w:pPr>
            <w:r>
              <w:rPr>
                <w:rFonts w:eastAsia="方正小标宋_GBK" w:cs="方正小标宋_GBK" w:hint="eastAsia"/>
                <w:color w:val="000000"/>
                <w:sz w:val="44"/>
                <w:szCs w:val="44"/>
              </w:rPr>
              <w:t>九龙坡</w:t>
            </w:r>
            <w:proofErr w:type="gramStart"/>
            <w:r>
              <w:rPr>
                <w:rFonts w:eastAsia="方正小标宋_GBK" w:cs="方正小标宋_GBK" w:hint="eastAsia"/>
                <w:color w:val="000000"/>
                <w:sz w:val="44"/>
                <w:szCs w:val="44"/>
              </w:rPr>
              <w:t>区促进</w:t>
            </w:r>
            <w:proofErr w:type="gramEnd"/>
            <w:r>
              <w:rPr>
                <w:rFonts w:eastAsia="方正小标宋_GBK" w:cs="方正小标宋_GBK" w:hint="eastAsia"/>
                <w:color w:val="000000"/>
                <w:sz w:val="44"/>
                <w:szCs w:val="44"/>
              </w:rPr>
              <w:t>制造业高质量发展专项资金项目</w:t>
            </w:r>
          </w:p>
          <w:p w:rsidR="007467AB" w:rsidRDefault="00706AD5">
            <w:pPr>
              <w:spacing w:line="700" w:lineRule="exact"/>
              <w:jc w:val="center"/>
              <w:rPr>
                <w:kern w:val="0"/>
                <w:sz w:val="36"/>
                <w:szCs w:val="36"/>
              </w:rPr>
            </w:pPr>
            <w:r>
              <w:rPr>
                <w:rFonts w:eastAsia="方正小标宋_GBK" w:cs="方正小标宋_GBK" w:hint="eastAsia"/>
                <w:color w:val="000000"/>
                <w:sz w:val="44"/>
                <w:szCs w:val="44"/>
              </w:rPr>
              <w:t>申报表（</w:t>
            </w:r>
            <w:r>
              <w:rPr>
                <w:rFonts w:eastAsia="方正小标宋_GBK" w:cs="方正小标宋_GBK" w:hint="eastAsia"/>
                <w:color w:val="000000"/>
                <w:sz w:val="44"/>
                <w:szCs w:val="44"/>
              </w:rPr>
              <w:t>2022</w:t>
            </w:r>
            <w:r>
              <w:rPr>
                <w:rFonts w:eastAsia="方正小标宋_GBK" w:cs="方正小标宋_GBK" w:hint="eastAsia"/>
                <w:color w:val="000000"/>
                <w:sz w:val="44"/>
                <w:szCs w:val="44"/>
              </w:rPr>
              <w:t>年）</w:t>
            </w:r>
            <w:bookmarkEnd w:id="3"/>
          </w:p>
        </w:tc>
      </w:tr>
      <w:tr w:rsidR="007467AB">
        <w:trPr>
          <w:jc w:val="center"/>
        </w:trPr>
        <w:tc>
          <w:tcPr>
            <w:tcW w:w="10118" w:type="dxa"/>
            <w:gridSpan w:val="13"/>
            <w:tcBorders>
              <w:top w:val="nil"/>
              <w:left w:val="nil"/>
              <w:bottom w:val="nil"/>
              <w:right w:val="nil"/>
            </w:tcBorders>
            <w:noWrap/>
          </w:tcPr>
          <w:p w:rsidR="007467AB" w:rsidRDefault="00706AD5" w:rsidP="007467AB">
            <w:pPr>
              <w:adjustRightInd w:val="0"/>
              <w:snapToGrid w:val="0"/>
              <w:spacing w:beforeLines="50" w:line="400" w:lineRule="atLeast"/>
              <w:rPr>
                <w:kern w:val="0"/>
                <w:sz w:val="24"/>
              </w:rPr>
            </w:pPr>
            <w:r>
              <w:rPr>
                <w:kern w:val="0"/>
                <w:sz w:val="24"/>
                <w:szCs w:val="24"/>
              </w:rPr>
              <w:t>申报单位名称（盖章）：</w:t>
            </w:r>
            <w:r>
              <w:rPr>
                <w:kern w:val="0"/>
                <w:sz w:val="24"/>
                <w:szCs w:val="24"/>
              </w:rPr>
              <w:t xml:space="preserve">                                              </w:t>
            </w:r>
            <w:r>
              <w:rPr>
                <w:kern w:val="0"/>
                <w:sz w:val="24"/>
                <w:szCs w:val="24"/>
              </w:rPr>
              <w:t>单位：万元</w:t>
            </w:r>
          </w:p>
        </w:tc>
      </w:tr>
      <w:tr w:rsidR="007467AB">
        <w:trPr>
          <w:trHeight w:val="848"/>
          <w:jc w:val="center"/>
        </w:trPr>
        <w:tc>
          <w:tcPr>
            <w:tcW w:w="1322" w:type="dxa"/>
            <w:tcBorders>
              <w:top w:val="single" w:sz="4" w:space="0" w:color="auto"/>
              <w:left w:val="single" w:sz="4" w:space="0" w:color="auto"/>
              <w:bottom w:val="single" w:sz="4" w:space="0" w:color="auto"/>
              <w:right w:val="single" w:sz="4" w:space="0" w:color="auto"/>
            </w:tcBorders>
            <w:noWrap/>
            <w:vAlign w:val="center"/>
          </w:tcPr>
          <w:p w:rsidR="007467AB" w:rsidRDefault="00706AD5">
            <w:pPr>
              <w:adjustRightInd w:val="0"/>
              <w:snapToGrid w:val="0"/>
              <w:spacing w:line="240" w:lineRule="exact"/>
              <w:jc w:val="center"/>
              <w:rPr>
                <w:rFonts w:cs="方正仿宋_GBK"/>
                <w:sz w:val="24"/>
              </w:rPr>
            </w:pPr>
            <w:r>
              <w:rPr>
                <w:rFonts w:cs="方正仿宋_GBK" w:hint="eastAsia"/>
                <w:sz w:val="24"/>
                <w:szCs w:val="24"/>
              </w:rPr>
              <w:t>申报单位</w:t>
            </w:r>
          </w:p>
          <w:p w:rsidR="007467AB" w:rsidRDefault="00706AD5">
            <w:pPr>
              <w:pStyle w:val="1"/>
              <w:keepNext w:val="0"/>
              <w:keepLines w:val="0"/>
              <w:spacing w:before="0" w:after="0" w:line="240" w:lineRule="exact"/>
              <w:jc w:val="center"/>
              <w:rPr>
                <w:rFonts w:cs="方正仿宋_GBK"/>
                <w:sz w:val="24"/>
                <w:szCs w:val="24"/>
              </w:rPr>
            </w:pPr>
            <w:r>
              <w:rPr>
                <w:rFonts w:cs="方正仿宋_GBK" w:hint="eastAsia"/>
                <w:b w:val="0"/>
                <w:bCs w:val="0"/>
                <w:kern w:val="2"/>
                <w:sz w:val="24"/>
                <w:szCs w:val="24"/>
              </w:rPr>
              <w:t>详细地址</w:t>
            </w:r>
          </w:p>
        </w:tc>
        <w:tc>
          <w:tcPr>
            <w:tcW w:w="1665" w:type="dxa"/>
            <w:gridSpan w:val="3"/>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240" w:lineRule="exact"/>
              <w:jc w:val="center"/>
              <w:rPr>
                <w:rFonts w:cs="方正仿宋_GBK"/>
                <w:kern w:val="0"/>
                <w:sz w:val="24"/>
              </w:rPr>
            </w:pPr>
          </w:p>
        </w:tc>
        <w:tc>
          <w:tcPr>
            <w:tcW w:w="1200" w:type="dxa"/>
            <w:tcBorders>
              <w:top w:val="single" w:sz="4" w:space="0" w:color="auto"/>
              <w:left w:val="nil"/>
              <w:bottom w:val="single" w:sz="4" w:space="0" w:color="auto"/>
              <w:right w:val="single" w:sz="4" w:space="0" w:color="auto"/>
            </w:tcBorders>
            <w:noWrap/>
            <w:vAlign w:val="center"/>
          </w:tcPr>
          <w:p w:rsidR="007467AB" w:rsidRDefault="00706AD5">
            <w:pPr>
              <w:adjustRightInd w:val="0"/>
              <w:snapToGrid w:val="0"/>
              <w:spacing w:line="240" w:lineRule="exact"/>
              <w:jc w:val="center"/>
              <w:rPr>
                <w:rFonts w:cs="方正仿宋_GBK"/>
                <w:kern w:val="0"/>
                <w:sz w:val="24"/>
              </w:rPr>
            </w:pPr>
            <w:r>
              <w:rPr>
                <w:rFonts w:cs="方正仿宋_GBK" w:hint="eastAsia"/>
                <w:kern w:val="0"/>
                <w:sz w:val="24"/>
                <w:szCs w:val="24"/>
              </w:rPr>
              <w:t>所属镇街</w:t>
            </w:r>
            <w:r>
              <w:rPr>
                <w:rFonts w:cs="方正仿宋_GBK" w:hint="eastAsia"/>
                <w:kern w:val="0"/>
                <w:sz w:val="24"/>
                <w:szCs w:val="24"/>
              </w:rPr>
              <w:t>/</w:t>
            </w:r>
            <w:r>
              <w:rPr>
                <w:rFonts w:cs="方正仿宋_GBK" w:hint="eastAsia"/>
                <w:kern w:val="0"/>
                <w:sz w:val="24"/>
                <w:szCs w:val="24"/>
              </w:rPr>
              <w:t>园区</w:t>
            </w:r>
          </w:p>
        </w:tc>
        <w:tc>
          <w:tcPr>
            <w:tcW w:w="1885" w:type="dxa"/>
            <w:gridSpan w:val="2"/>
            <w:tcBorders>
              <w:top w:val="single" w:sz="4" w:space="0" w:color="auto"/>
              <w:left w:val="nil"/>
              <w:bottom w:val="single" w:sz="4" w:space="0" w:color="auto"/>
              <w:right w:val="single" w:sz="4" w:space="0" w:color="auto"/>
            </w:tcBorders>
            <w:noWrap/>
            <w:vAlign w:val="center"/>
          </w:tcPr>
          <w:p w:rsidR="007467AB" w:rsidRDefault="007467AB">
            <w:pPr>
              <w:adjustRightInd w:val="0"/>
              <w:snapToGrid w:val="0"/>
              <w:spacing w:line="240" w:lineRule="exact"/>
              <w:jc w:val="center"/>
              <w:rPr>
                <w:rFonts w:cs="方正仿宋_GBK"/>
                <w:kern w:val="0"/>
                <w:sz w:val="24"/>
              </w:rPr>
            </w:pPr>
          </w:p>
        </w:tc>
        <w:tc>
          <w:tcPr>
            <w:tcW w:w="1452" w:type="dxa"/>
            <w:gridSpan w:val="3"/>
            <w:tcBorders>
              <w:top w:val="single" w:sz="4" w:space="0" w:color="auto"/>
              <w:left w:val="single" w:sz="4" w:space="0" w:color="auto"/>
              <w:bottom w:val="single" w:sz="4" w:space="0" w:color="auto"/>
              <w:right w:val="single" w:sz="4" w:space="0" w:color="000000"/>
            </w:tcBorders>
            <w:noWrap/>
            <w:vAlign w:val="center"/>
          </w:tcPr>
          <w:p w:rsidR="007467AB" w:rsidRDefault="00706AD5">
            <w:pPr>
              <w:pStyle w:val="1"/>
              <w:keepNext w:val="0"/>
              <w:keepLines w:val="0"/>
              <w:spacing w:before="0" w:after="0" w:line="240" w:lineRule="exact"/>
              <w:jc w:val="center"/>
              <w:rPr>
                <w:rFonts w:cs="方正仿宋_GBK"/>
                <w:b w:val="0"/>
                <w:bCs w:val="0"/>
                <w:kern w:val="2"/>
                <w:sz w:val="24"/>
                <w:szCs w:val="24"/>
              </w:rPr>
            </w:pPr>
            <w:r>
              <w:rPr>
                <w:rFonts w:cs="方正仿宋_GBK" w:hint="eastAsia"/>
                <w:b w:val="0"/>
                <w:bCs w:val="0"/>
                <w:kern w:val="2"/>
                <w:sz w:val="24"/>
                <w:szCs w:val="24"/>
              </w:rPr>
              <w:t>统一社会</w:t>
            </w:r>
          </w:p>
          <w:p w:rsidR="007467AB" w:rsidRDefault="00706AD5">
            <w:pPr>
              <w:adjustRightInd w:val="0"/>
              <w:snapToGrid w:val="0"/>
              <w:spacing w:line="240" w:lineRule="exact"/>
              <w:jc w:val="center"/>
              <w:rPr>
                <w:rFonts w:cs="方正仿宋_GBK"/>
                <w:kern w:val="0"/>
                <w:sz w:val="24"/>
              </w:rPr>
            </w:pPr>
            <w:r>
              <w:rPr>
                <w:rFonts w:cs="方正仿宋_GBK" w:hint="eastAsia"/>
                <w:sz w:val="24"/>
                <w:szCs w:val="24"/>
              </w:rPr>
              <w:t>信用代码</w:t>
            </w:r>
          </w:p>
        </w:tc>
        <w:tc>
          <w:tcPr>
            <w:tcW w:w="2594" w:type="dxa"/>
            <w:gridSpan w:val="3"/>
            <w:tcBorders>
              <w:top w:val="single" w:sz="4" w:space="0" w:color="auto"/>
              <w:left w:val="nil"/>
              <w:bottom w:val="single" w:sz="4" w:space="0" w:color="auto"/>
              <w:right w:val="single" w:sz="4" w:space="0" w:color="000000"/>
            </w:tcBorders>
            <w:noWrap/>
            <w:vAlign w:val="center"/>
          </w:tcPr>
          <w:p w:rsidR="007467AB" w:rsidRDefault="007467AB">
            <w:pPr>
              <w:pStyle w:val="1"/>
              <w:keepNext w:val="0"/>
              <w:keepLines w:val="0"/>
              <w:spacing w:before="0" w:after="0" w:line="240" w:lineRule="exact"/>
              <w:jc w:val="center"/>
              <w:rPr>
                <w:rFonts w:cs="方正仿宋_GBK"/>
                <w:kern w:val="0"/>
                <w:sz w:val="24"/>
                <w:szCs w:val="24"/>
              </w:rPr>
            </w:pPr>
          </w:p>
        </w:tc>
      </w:tr>
      <w:tr w:rsidR="007467AB">
        <w:trPr>
          <w:trHeight w:val="602"/>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300" w:lineRule="exact"/>
              <w:jc w:val="center"/>
              <w:rPr>
                <w:rFonts w:cs="方正仿宋_GBK"/>
                <w:kern w:val="0"/>
                <w:sz w:val="24"/>
              </w:rPr>
            </w:pPr>
            <w:r>
              <w:rPr>
                <w:rFonts w:cs="方正仿宋_GBK" w:hint="eastAsia"/>
                <w:kern w:val="0"/>
                <w:sz w:val="24"/>
                <w:szCs w:val="24"/>
              </w:rPr>
              <w:t>2022</w:t>
            </w:r>
            <w:r>
              <w:rPr>
                <w:rFonts w:cs="方正仿宋_GBK" w:hint="eastAsia"/>
                <w:kern w:val="0"/>
                <w:sz w:val="24"/>
                <w:szCs w:val="24"/>
              </w:rPr>
              <w:t>年生产经营情况</w:t>
            </w:r>
          </w:p>
        </w:tc>
        <w:tc>
          <w:tcPr>
            <w:tcW w:w="740" w:type="dxa"/>
            <w:tcBorders>
              <w:top w:val="nil"/>
              <w:left w:val="nil"/>
              <w:bottom w:val="single" w:sz="4" w:space="0" w:color="auto"/>
              <w:right w:val="single" w:sz="4" w:space="0" w:color="000000"/>
            </w:tcBorders>
            <w:noWrap/>
            <w:vAlign w:val="center"/>
          </w:tcPr>
          <w:p w:rsidR="007467AB" w:rsidRDefault="00706AD5">
            <w:pPr>
              <w:adjustRightInd w:val="0"/>
              <w:snapToGrid w:val="0"/>
              <w:spacing w:line="240" w:lineRule="exact"/>
              <w:jc w:val="center"/>
              <w:rPr>
                <w:rFonts w:eastAsia="宋体" w:cs="方正仿宋_GBK"/>
                <w:kern w:val="0"/>
                <w:sz w:val="24"/>
              </w:rPr>
            </w:pPr>
            <w:r>
              <w:rPr>
                <w:rFonts w:cs="方正仿宋_GBK" w:hint="eastAsia"/>
                <w:kern w:val="0"/>
                <w:sz w:val="24"/>
                <w:szCs w:val="24"/>
              </w:rPr>
              <w:t>营业收入</w:t>
            </w:r>
          </w:p>
        </w:tc>
        <w:tc>
          <w:tcPr>
            <w:tcW w:w="925" w:type="dxa"/>
            <w:gridSpan w:val="2"/>
            <w:tcBorders>
              <w:top w:val="nil"/>
              <w:left w:val="single" w:sz="4" w:space="0" w:color="auto"/>
              <w:bottom w:val="single" w:sz="4" w:space="0" w:color="auto"/>
              <w:right w:val="single" w:sz="4" w:space="0" w:color="auto"/>
            </w:tcBorders>
            <w:noWrap/>
            <w:vAlign w:val="center"/>
          </w:tcPr>
          <w:p w:rsidR="007467AB" w:rsidRDefault="007467AB">
            <w:pPr>
              <w:adjustRightInd w:val="0"/>
              <w:snapToGrid w:val="0"/>
              <w:spacing w:line="240" w:lineRule="exact"/>
              <w:jc w:val="center"/>
              <w:rPr>
                <w:rFonts w:cs="方正仿宋_GBK"/>
                <w:kern w:val="0"/>
                <w:sz w:val="24"/>
              </w:rPr>
            </w:pPr>
          </w:p>
        </w:tc>
        <w:tc>
          <w:tcPr>
            <w:tcW w:w="1200" w:type="dxa"/>
            <w:tcBorders>
              <w:top w:val="single" w:sz="4" w:space="0" w:color="auto"/>
              <w:left w:val="nil"/>
              <w:bottom w:val="single" w:sz="4" w:space="0" w:color="auto"/>
              <w:right w:val="single" w:sz="4" w:space="0" w:color="000000"/>
            </w:tcBorders>
            <w:noWrap/>
            <w:vAlign w:val="center"/>
          </w:tcPr>
          <w:p w:rsidR="007467AB" w:rsidRDefault="00706AD5">
            <w:pPr>
              <w:pStyle w:val="1"/>
              <w:keepNext w:val="0"/>
              <w:keepLines w:val="0"/>
              <w:spacing w:before="0" w:after="0" w:line="240" w:lineRule="exact"/>
              <w:jc w:val="center"/>
              <w:rPr>
                <w:rFonts w:cs="方正仿宋_GBK"/>
                <w:b w:val="0"/>
                <w:bCs w:val="0"/>
                <w:kern w:val="2"/>
                <w:sz w:val="24"/>
                <w:szCs w:val="24"/>
              </w:rPr>
            </w:pPr>
            <w:r>
              <w:rPr>
                <w:rFonts w:cs="方正仿宋_GBK" w:hint="eastAsia"/>
                <w:b w:val="0"/>
                <w:bCs w:val="0"/>
                <w:kern w:val="2"/>
                <w:sz w:val="24"/>
                <w:szCs w:val="24"/>
              </w:rPr>
              <w:t>利润</w:t>
            </w:r>
          </w:p>
          <w:p w:rsidR="007467AB" w:rsidRDefault="00706AD5">
            <w:pPr>
              <w:pStyle w:val="1"/>
              <w:keepNext w:val="0"/>
              <w:keepLines w:val="0"/>
              <w:spacing w:before="0" w:after="0" w:line="240" w:lineRule="exact"/>
              <w:jc w:val="center"/>
              <w:rPr>
                <w:rFonts w:cs="方正仿宋_GBK"/>
                <w:sz w:val="24"/>
                <w:szCs w:val="24"/>
              </w:rPr>
            </w:pPr>
            <w:r>
              <w:rPr>
                <w:rFonts w:cs="方正仿宋_GBK" w:hint="eastAsia"/>
                <w:b w:val="0"/>
                <w:bCs w:val="0"/>
                <w:kern w:val="2"/>
                <w:sz w:val="24"/>
                <w:szCs w:val="24"/>
              </w:rPr>
              <w:t>总额</w:t>
            </w:r>
          </w:p>
        </w:tc>
        <w:tc>
          <w:tcPr>
            <w:tcW w:w="685" w:type="dxa"/>
            <w:tcBorders>
              <w:top w:val="nil"/>
              <w:left w:val="nil"/>
              <w:bottom w:val="single" w:sz="4" w:space="0" w:color="auto"/>
              <w:right w:val="single" w:sz="4" w:space="0" w:color="auto"/>
            </w:tcBorders>
            <w:noWrap/>
            <w:vAlign w:val="center"/>
          </w:tcPr>
          <w:p w:rsidR="007467AB" w:rsidRDefault="007467AB">
            <w:pPr>
              <w:adjustRightInd w:val="0"/>
              <w:snapToGrid w:val="0"/>
              <w:spacing w:line="240" w:lineRule="exact"/>
              <w:ind w:firstLine="480"/>
              <w:jc w:val="center"/>
              <w:rPr>
                <w:rFonts w:cs="方正仿宋_GBK"/>
                <w:kern w:val="0"/>
                <w:sz w:val="24"/>
              </w:rPr>
            </w:pPr>
          </w:p>
        </w:tc>
        <w:tc>
          <w:tcPr>
            <w:tcW w:w="1590" w:type="dxa"/>
            <w:gridSpan w:val="3"/>
            <w:tcBorders>
              <w:top w:val="nil"/>
              <w:left w:val="nil"/>
              <w:bottom w:val="single" w:sz="4" w:space="0" w:color="auto"/>
              <w:right w:val="single" w:sz="4" w:space="0" w:color="auto"/>
            </w:tcBorders>
            <w:noWrap/>
            <w:vAlign w:val="center"/>
          </w:tcPr>
          <w:p w:rsidR="007467AB" w:rsidRDefault="00706AD5">
            <w:pPr>
              <w:pStyle w:val="1"/>
              <w:keepNext w:val="0"/>
              <w:keepLines w:val="0"/>
              <w:spacing w:before="0" w:after="0" w:line="240" w:lineRule="exact"/>
              <w:jc w:val="center"/>
              <w:rPr>
                <w:rFonts w:cs="方正仿宋_GBK"/>
                <w:b w:val="0"/>
                <w:bCs w:val="0"/>
                <w:kern w:val="2"/>
                <w:sz w:val="24"/>
                <w:szCs w:val="24"/>
              </w:rPr>
            </w:pPr>
            <w:r>
              <w:rPr>
                <w:rFonts w:cs="方正仿宋_GBK" w:hint="eastAsia"/>
                <w:b w:val="0"/>
                <w:bCs w:val="0"/>
                <w:kern w:val="2"/>
                <w:sz w:val="24"/>
                <w:szCs w:val="24"/>
              </w:rPr>
              <w:t>实缴</w:t>
            </w:r>
          </w:p>
          <w:p w:rsidR="007467AB" w:rsidRDefault="00706AD5">
            <w:pPr>
              <w:pStyle w:val="1"/>
              <w:keepNext w:val="0"/>
              <w:keepLines w:val="0"/>
              <w:spacing w:before="0" w:after="0" w:line="240" w:lineRule="exact"/>
              <w:jc w:val="center"/>
              <w:rPr>
                <w:rFonts w:cs="方正仿宋_GBK"/>
                <w:sz w:val="24"/>
                <w:szCs w:val="24"/>
              </w:rPr>
            </w:pPr>
            <w:r>
              <w:rPr>
                <w:rFonts w:cs="方正仿宋_GBK" w:hint="eastAsia"/>
                <w:b w:val="0"/>
                <w:bCs w:val="0"/>
                <w:kern w:val="2"/>
                <w:sz w:val="24"/>
                <w:szCs w:val="24"/>
              </w:rPr>
              <w:t>税额</w:t>
            </w:r>
          </w:p>
        </w:tc>
        <w:tc>
          <w:tcPr>
            <w:tcW w:w="1062" w:type="dxa"/>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240" w:lineRule="exact"/>
              <w:ind w:firstLine="480"/>
              <w:jc w:val="center"/>
              <w:rPr>
                <w:rFonts w:cs="方正仿宋_GBK"/>
                <w:kern w:val="0"/>
                <w:sz w:val="24"/>
              </w:rPr>
            </w:pPr>
          </w:p>
        </w:tc>
        <w:tc>
          <w:tcPr>
            <w:tcW w:w="1373" w:type="dxa"/>
            <w:gridSpan w:val="2"/>
            <w:tcBorders>
              <w:top w:val="single" w:sz="4" w:space="0" w:color="auto"/>
              <w:left w:val="nil"/>
              <w:bottom w:val="single" w:sz="4" w:space="0" w:color="auto"/>
              <w:right w:val="single" w:sz="4" w:space="0" w:color="000000"/>
            </w:tcBorders>
            <w:noWrap/>
            <w:vAlign w:val="center"/>
          </w:tcPr>
          <w:p w:rsidR="007467AB" w:rsidRDefault="00706AD5">
            <w:pPr>
              <w:adjustRightInd w:val="0"/>
              <w:snapToGrid w:val="0"/>
              <w:spacing w:line="240" w:lineRule="exact"/>
              <w:jc w:val="center"/>
              <w:rPr>
                <w:rFonts w:cs="方正仿宋_GBK"/>
                <w:sz w:val="24"/>
              </w:rPr>
            </w:pPr>
            <w:r>
              <w:rPr>
                <w:rFonts w:cs="方正仿宋_GBK" w:hint="eastAsia"/>
                <w:sz w:val="24"/>
                <w:szCs w:val="24"/>
              </w:rPr>
              <w:t>出口</w:t>
            </w:r>
          </w:p>
          <w:p w:rsidR="007467AB" w:rsidRDefault="00706AD5">
            <w:pPr>
              <w:adjustRightInd w:val="0"/>
              <w:snapToGrid w:val="0"/>
              <w:spacing w:line="240" w:lineRule="exact"/>
              <w:jc w:val="center"/>
              <w:rPr>
                <w:rFonts w:cs="方正仿宋_GBK"/>
                <w:kern w:val="0"/>
                <w:sz w:val="24"/>
              </w:rPr>
            </w:pPr>
            <w:r>
              <w:rPr>
                <w:rFonts w:cs="方正仿宋_GBK" w:hint="eastAsia"/>
                <w:sz w:val="24"/>
                <w:szCs w:val="24"/>
              </w:rPr>
              <w:t>（万美元）</w:t>
            </w:r>
          </w:p>
        </w:tc>
        <w:tc>
          <w:tcPr>
            <w:tcW w:w="1221" w:type="dxa"/>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240" w:lineRule="exact"/>
              <w:jc w:val="center"/>
              <w:rPr>
                <w:rFonts w:cs="方正仿宋_GBK"/>
                <w:kern w:val="0"/>
                <w:sz w:val="24"/>
              </w:rPr>
            </w:pPr>
          </w:p>
        </w:tc>
      </w:tr>
      <w:tr w:rsidR="007467AB">
        <w:trPr>
          <w:trHeight w:val="628"/>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320" w:lineRule="exact"/>
              <w:jc w:val="center"/>
              <w:rPr>
                <w:rFonts w:cs="方正仿宋_GBK"/>
                <w:kern w:val="0"/>
                <w:sz w:val="24"/>
              </w:rPr>
            </w:pPr>
            <w:r>
              <w:rPr>
                <w:rFonts w:cs="方正仿宋_GBK" w:hint="eastAsia"/>
                <w:kern w:val="0"/>
                <w:sz w:val="24"/>
                <w:szCs w:val="24"/>
              </w:rPr>
              <w:t>主营业务活动</w:t>
            </w:r>
          </w:p>
        </w:tc>
        <w:tc>
          <w:tcPr>
            <w:tcW w:w="8796" w:type="dxa"/>
            <w:gridSpan w:val="12"/>
            <w:tcBorders>
              <w:top w:val="single" w:sz="4" w:space="0" w:color="auto"/>
              <w:left w:val="nil"/>
              <w:bottom w:val="single" w:sz="4" w:space="0" w:color="auto"/>
              <w:right w:val="single" w:sz="4" w:space="0" w:color="auto"/>
            </w:tcBorders>
            <w:noWrap/>
            <w:vAlign w:val="center"/>
          </w:tcPr>
          <w:p w:rsidR="007467AB" w:rsidRDefault="007467AB">
            <w:pPr>
              <w:adjustRightInd w:val="0"/>
              <w:snapToGrid w:val="0"/>
              <w:spacing w:line="240" w:lineRule="exact"/>
              <w:jc w:val="center"/>
              <w:rPr>
                <w:rFonts w:cs="方正仿宋_GBK"/>
                <w:kern w:val="0"/>
                <w:sz w:val="24"/>
              </w:rPr>
            </w:pPr>
          </w:p>
        </w:tc>
      </w:tr>
      <w:tr w:rsidR="007467AB">
        <w:trPr>
          <w:trHeight w:val="628"/>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320" w:lineRule="exact"/>
              <w:jc w:val="center"/>
              <w:rPr>
                <w:rFonts w:cs="方正仿宋_GBK"/>
                <w:kern w:val="0"/>
                <w:sz w:val="24"/>
              </w:rPr>
            </w:pPr>
            <w:r>
              <w:rPr>
                <w:rFonts w:cs="方正仿宋_GBK" w:hint="eastAsia"/>
                <w:kern w:val="0"/>
                <w:sz w:val="24"/>
                <w:szCs w:val="24"/>
              </w:rPr>
              <w:t>项目名称</w:t>
            </w:r>
          </w:p>
        </w:tc>
        <w:tc>
          <w:tcPr>
            <w:tcW w:w="3550" w:type="dxa"/>
            <w:gridSpan w:val="5"/>
            <w:tcBorders>
              <w:top w:val="single" w:sz="4" w:space="0" w:color="auto"/>
              <w:left w:val="nil"/>
              <w:bottom w:val="single" w:sz="4" w:space="0" w:color="auto"/>
              <w:right w:val="single" w:sz="4" w:space="0" w:color="auto"/>
            </w:tcBorders>
            <w:noWrap/>
            <w:vAlign w:val="center"/>
          </w:tcPr>
          <w:p w:rsidR="007467AB" w:rsidRDefault="007467AB">
            <w:pPr>
              <w:adjustRightInd w:val="0"/>
              <w:snapToGrid w:val="0"/>
              <w:spacing w:line="240" w:lineRule="exact"/>
              <w:jc w:val="center"/>
              <w:rPr>
                <w:rFonts w:cs="方正仿宋_GBK"/>
                <w:kern w:val="0"/>
                <w:sz w:val="24"/>
              </w:rPr>
            </w:pPr>
          </w:p>
        </w:tc>
        <w:tc>
          <w:tcPr>
            <w:tcW w:w="1590" w:type="dxa"/>
            <w:gridSpan w:val="3"/>
            <w:tcBorders>
              <w:top w:val="single" w:sz="4" w:space="0" w:color="auto"/>
              <w:left w:val="nil"/>
              <w:bottom w:val="single" w:sz="4" w:space="0" w:color="auto"/>
              <w:right w:val="single" w:sz="4" w:space="0" w:color="000000"/>
            </w:tcBorders>
            <w:noWrap/>
            <w:vAlign w:val="center"/>
          </w:tcPr>
          <w:p w:rsidR="007467AB" w:rsidRDefault="00706AD5">
            <w:pPr>
              <w:adjustRightInd w:val="0"/>
              <w:snapToGrid w:val="0"/>
              <w:spacing w:line="240" w:lineRule="exact"/>
              <w:jc w:val="center"/>
              <w:rPr>
                <w:rFonts w:cs="方正仿宋_GBK"/>
                <w:kern w:val="0"/>
                <w:sz w:val="24"/>
              </w:rPr>
            </w:pPr>
            <w:r>
              <w:rPr>
                <w:rFonts w:cs="方正仿宋_GBK" w:hint="eastAsia"/>
                <w:kern w:val="0"/>
                <w:sz w:val="24"/>
                <w:szCs w:val="24"/>
              </w:rPr>
              <w:t>联系人</w:t>
            </w:r>
          </w:p>
        </w:tc>
        <w:tc>
          <w:tcPr>
            <w:tcW w:w="1062" w:type="dxa"/>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240" w:lineRule="exact"/>
              <w:jc w:val="center"/>
              <w:rPr>
                <w:rFonts w:cs="方正仿宋_GBK"/>
                <w:kern w:val="0"/>
                <w:sz w:val="24"/>
              </w:rPr>
            </w:pPr>
          </w:p>
        </w:tc>
        <w:tc>
          <w:tcPr>
            <w:tcW w:w="1373" w:type="dxa"/>
            <w:gridSpan w:val="2"/>
            <w:tcBorders>
              <w:top w:val="single" w:sz="4" w:space="0" w:color="auto"/>
              <w:left w:val="nil"/>
              <w:bottom w:val="single" w:sz="4" w:space="0" w:color="auto"/>
              <w:right w:val="single" w:sz="4" w:space="0" w:color="000000"/>
            </w:tcBorders>
            <w:noWrap/>
            <w:vAlign w:val="center"/>
          </w:tcPr>
          <w:p w:rsidR="007467AB" w:rsidRDefault="00706AD5">
            <w:pPr>
              <w:adjustRightInd w:val="0"/>
              <w:snapToGrid w:val="0"/>
              <w:spacing w:line="240" w:lineRule="exact"/>
              <w:jc w:val="center"/>
              <w:rPr>
                <w:rFonts w:cs="方正仿宋_GBK"/>
                <w:kern w:val="0"/>
                <w:sz w:val="24"/>
              </w:rPr>
            </w:pPr>
            <w:r>
              <w:rPr>
                <w:rFonts w:cs="方正仿宋_GBK" w:hint="eastAsia"/>
                <w:kern w:val="0"/>
                <w:sz w:val="24"/>
                <w:szCs w:val="24"/>
              </w:rPr>
              <w:t>联系电话</w:t>
            </w:r>
          </w:p>
        </w:tc>
        <w:tc>
          <w:tcPr>
            <w:tcW w:w="1221" w:type="dxa"/>
            <w:tcBorders>
              <w:top w:val="single" w:sz="4" w:space="0" w:color="auto"/>
              <w:left w:val="nil"/>
              <w:bottom w:val="single" w:sz="4" w:space="0" w:color="auto"/>
              <w:right w:val="single" w:sz="4" w:space="0" w:color="auto"/>
            </w:tcBorders>
            <w:noWrap/>
            <w:vAlign w:val="center"/>
          </w:tcPr>
          <w:p w:rsidR="007467AB" w:rsidRDefault="007467AB">
            <w:pPr>
              <w:adjustRightInd w:val="0"/>
              <w:snapToGrid w:val="0"/>
              <w:spacing w:line="240" w:lineRule="exact"/>
              <w:jc w:val="center"/>
              <w:rPr>
                <w:rFonts w:cs="方正仿宋_GBK"/>
                <w:kern w:val="0"/>
                <w:sz w:val="24"/>
              </w:rPr>
            </w:pPr>
          </w:p>
        </w:tc>
      </w:tr>
      <w:tr w:rsidR="007467AB">
        <w:trPr>
          <w:trHeight w:val="1187"/>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320" w:lineRule="exact"/>
              <w:jc w:val="center"/>
              <w:rPr>
                <w:kern w:val="0"/>
                <w:sz w:val="24"/>
              </w:rPr>
            </w:pPr>
            <w:r>
              <w:rPr>
                <w:kern w:val="0"/>
                <w:sz w:val="24"/>
                <w:szCs w:val="24"/>
              </w:rPr>
              <w:t>申报项目</w:t>
            </w:r>
            <w:r>
              <w:rPr>
                <w:rFonts w:hint="eastAsia"/>
                <w:kern w:val="0"/>
                <w:sz w:val="24"/>
                <w:szCs w:val="24"/>
              </w:rPr>
              <w:t>条款</w:t>
            </w:r>
          </w:p>
        </w:tc>
        <w:tc>
          <w:tcPr>
            <w:tcW w:w="8796" w:type="dxa"/>
            <w:gridSpan w:val="12"/>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240" w:lineRule="exact"/>
              <w:jc w:val="center"/>
              <w:rPr>
                <w:kern w:val="0"/>
                <w:sz w:val="24"/>
              </w:rPr>
            </w:pPr>
          </w:p>
        </w:tc>
      </w:tr>
      <w:tr w:rsidR="007467AB">
        <w:trPr>
          <w:trHeight w:val="844"/>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320" w:lineRule="exact"/>
              <w:jc w:val="center"/>
              <w:rPr>
                <w:kern w:val="0"/>
                <w:sz w:val="24"/>
              </w:rPr>
            </w:pPr>
            <w:r>
              <w:rPr>
                <w:kern w:val="0"/>
                <w:sz w:val="24"/>
                <w:szCs w:val="24"/>
              </w:rPr>
              <w:t>项目投资概算</w:t>
            </w:r>
          </w:p>
        </w:tc>
        <w:tc>
          <w:tcPr>
            <w:tcW w:w="1665" w:type="dxa"/>
            <w:gridSpan w:val="3"/>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320" w:lineRule="exact"/>
              <w:jc w:val="center"/>
              <w:rPr>
                <w:kern w:val="0"/>
                <w:sz w:val="24"/>
              </w:rPr>
            </w:pPr>
          </w:p>
        </w:tc>
        <w:tc>
          <w:tcPr>
            <w:tcW w:w="1885" w:type="dxa"/>
            <w:gridSpan w:val="2"/>
            <w:tcBorders>
              <w:top w:val="single" w:sz="4" w:space="0" w:color="auto"/>
              <w:left w:val="nil"/>
              <w:bottom w:val="single" w:sz="4" w:space="0" w:color="auto"/>
              <w:right w:val="single" w:sz="4" w:space="0" w:color="000000"/>
            </w:tcBorders>
            <w:noWrap/>
            <w:vAlign w:val="center"/>
          </w:tcPr>
          <w:p w:rsidR="007467AB" w:rsidRDefault="00706AD5">
            <w:pPr>
              <w:adjustRightInd w:val="0"/>
              <w:snapToGrid w:val="0"/>
              <w:spacing w:line="320" w:lineRule="exact"/>
              <w:jc w:val="center"/>
              <w:rPr>
                <w:kern w:val="0"/>
                <w:sz w:val="24"/>
              </w:rPr>
            </w:pPr>
            <w:r>
              <w:rPr>
                <w:kern w:val="0"/>
                <w:sz w:val="24"/>
                <w:szCs w:val="24"/>
              </w:rPr>
              <w:t>项目已投资</w:t>
            </w:r>
          </w:p>
          <w:p w:rsidR="007467AB" w:rsidRDefault="00706AD5">
            <w:pPr>
              <w:adjustRightInd w:val="0"/>
              <w:snapToGrid w:val="0"/>
              <w:spacing w:line="320" w:lineRule="exact"/>
              <w:jc w:val="center"/>
              <w:rPr>
                <w:kern w:val="0"/>
                <w:sz w:val="24"/>
              </w:rPr>
            </w:pPr>
            <w:r>
              <w:rPr>
                <w:kern w:val="0"/>
                <w:sz w:val="24"/>
                <w:szCs w:val="24"/>
              </w:rPr>
              <w:t>金额</w:t>
            </w:r>
          </w:p>
        </w:tc>
        <w:tc>
          <w:tcPr>
            <w:tcW w:w="1413" w:type="dxa"/>
            <w:gridSpan w:val="2"/>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320" w:lineRule="exact"/>
              <w:jc w:val="center"/>
              <w:rPr>
                <w:kern w:val="0"/>
                <w:sz w:val="24"/>
              </w:rPr>
            </w:pPr>
          </w:p>
        </w:tc>
        <w:tc>
          <w:tcPr>
            <w:tcW w:w="1500" w:type="dxa"/>
            <w:gridSpan w:val="3"/>
            <w:tcBorders>
              <w:top w:val="single" w:sz="4" w:space="0" w:color="auto"/>
              <w:left w:val="nil"/>
              <w:bottom w:val="single" w:sz="4" w:space="0" w:color="auto"/>
              <w:right w:val="single" w:sz="4" w:space="0" w:color="000000"/>
            </w:tcBorders>
            <w:noWrap/>
            <w:vAlign w:val="center"/>
          </w:tcPr>
          <w:p w:rsidR="007467AB" w:rsidRDefault="00706AD5">
            <w:pPr>
              <w:adjustRightInd w:val="0"/>
              <w:snapToGrid w:val="0"/>
              <w:spacing w:line="320" w:lineRule="exact"/>
              <w:jc w:val="center"/>
              <w:rPr>
                <w:kern w:val="0"/>
                <w:sz w:val="24"/>
              </w:rPr>
            </w:pPr>
            <w:r>
              <w:rPr>
                <w:kern w:val="0"/>
                <w:sz w:val="24"/>
                <w:szCs w:val="24"/>
              </w:rPr>
              <w:t>项目</w:t>
            </w:r>
            <w:r>
              <w:rPr>
                <w:rFonts w:hint="eastAsia"/>
                <w:kern w:val="0"/>
                <w:sz w:val="24"/>
                <w:szCs w:val="24"/>
              </w:rPr>
              <w:t>2022</w:t>
            </w:r>
            <w:r>
              <w:rPr>
                <w:rFonts w:hint="eastAsia"/>
                <w:kern w:val="0"/>
                <w:sz w:val="24"/>
                <w:szCs w:val="24"/>
              </w:rPr>
              <w:t>年实际投资额</w:t>
            </w:r>
          </w:p>
        </w:tc>
        <w:tc>
          <w:tcPr>
            <w:tcW w:w="2333" w:type="dxa"/>
            <w:gridSpan w:val="2"/>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320" w:lineRule="exact"/>
              <w:jc w:val="center"/>
              <w:rPr>
                <w:kern w:val="0"/>
                <w:sz w:val="24"/>
              </w:rPr>
            </w:pPr>
          </w:p>
        </w:tc>
      </w:tr>
      <w:tr w:rsidR="007467AB">
        <w:trPr>
          <w:trHeight w:val="844"/>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320" w:lineRule="exact"/>
              <w:jc w:val="center"/>
              <w:rPr>
                <w:kern w:val="0"/>
                <w:sz w:val="24"/>
              </w:rPr>
            </w:pPr>
            <w:r>
              <w:rPr>
                <w:kern w:val="0"/>
                <w:sz w:val="24"/>
                <w:szCs w:val="24"/>
              </w:rPr>
              <w:t>申请财政资金</w:t>
            </w:r>
          </w:p>
        </w:tc>
        <w:tc>
          <w:tcPr>
            <w:tcW w:w="8796" w:type="dxa"/>
            <w:gridSpan w:val="12"/>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320" w:lineRule="exact"/>
              <w:jc w:val="center"/>
              <w:rPr>
                <w:kern w:val="0"/>
                <w:sz w:val="24"/>
              </w:rPr>
            </w:pPr>
          </w:p>
        </w:tc>
      </w:tr>
      <w:tr w:rsidR="007467AB">
        <w:trPr>
          <w:trHeight w:val="1685"/>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400" w:lineRule="atLeast"/>
              <w:jc w:val="center"/>
              <w:rPr>
                <w:kern w:val="0"/>
                <w:sz w:val="24"/>
              </w:rPr>
            </w:pPr>
            <w:r>
              <w:rPr>
                <w:kern w:val="0"/>
                <w:sz w:val="24"/>
                <w:szCs w:val="24"/>
              </w:rPr>
              <w:t>项目主要内容</w:t>
            </w:r>
          </w:p>
        </w:tc>
        <w:tc>
          <w:tcPr>
            <w:tcW w:w="8796" w:type="dxa"/>
            <w:gridSpan w:val="12"/>
            <w:tcBorders>
              <w:top w:val="single" w:sz="4" w:space="0" w:color="auto"/>
              <w:left w:val="nil"/>
              <w:bottom w:val="single" w:sz="4" w:space="0" w:color="auto"/>
              <w:right w:val="single" w:sz="4" w:space="0" w:color="000000"/>
            </w:tcBorders>
            <w:noWrap/>
            <w:vAlign w:val="center"/>
          </w:tcPr>
          <w:p w:rsidR="007467AB" w:rsidRDefault="007467AB">
            <w:pPr>
              <w:pStyle w:val="1"/>
              <w:jc w:val="center"/>
            </w:pPr>
          </w:p>
        </w:tc>
      </w:tr>
      <w:tr w:rsidR="007467AB">
        <w:trPr>
          <w:trHeight w:val="1331"/>
          <w:jc w:val="center"/>
        </w:trPr>
        <w:tc>
          <w:tcPr>
            <w:tcW w:w="1322" w:type="dxa"/>
            <w:tcBorders>
              <w:top w:val="nil"/>
              <w:left w:val="single" w:sz="4" w:space="0" w:color="auto"/>
              <w:bottom w:val="single" w:sz="4" w:space="0" w:color="auto"/>
              <w:right w:val="single" w:sz="4" w:space="0" w:color="auto"/>
            </w:tcBorders>
            <w:noWrap/>
            <w:vAlign w:val="center"/>
          </w:tcPr>
          <w:p w:rsidR="007467AB" w:rsidRDefault="00706AD5">
            <w:pPr>
              <w:adjustRightInd w:val="0"/>
              <w:snapToGrid w:val="0"/>
              <w:spacing w:line="400" w:lineRule="atLeast"/>
              <w:jc w:val="center"/>
              <w:rPr>
                <w:rFonts w:eastAsia="宋体" w:cs="方正仿宋_GBK"/>
                <w:kern w:val="0"/>
                <w:sz w:val="24"/>
              </w:rPr>
            </w:pPr>
            <w:r>
              <w:rPr>
                <w:rFonts w:cs="方正仿宋_GBK" w:hint="eastAsia"/>
                <w:sz w:val="24"/>
                <w:szCs w:val="24"/>
              </w:rPr>
              <w:t>绩效情况</w:t>
            </w:r>
          </w:p>
        </w:tc>
        <w:tc>
          <w:tcPr>
            <w:tcW w:w="8796" w:type="dxa"/>
            <w:gridSpan w:val="12"/>
            <w:tcBorders>
              <w:top w:val="single" w:sz="4" w:space="0" w:color="auto"/>
              <w:left w:val="nil"/>
              <w:bottom w:val="single" w:sz="4" w:space="0" w:color="auto"/>
              <w:right w:val="single" w:sz="4" w:space="0" w:color="000000"/>
            </w:tcBorders>
            <w:noWrap/>
            <w:vAlign w:val="center"/>
          </w:tcPr>
          <w:p w:rsidR="007467AB" w:rsidRDefault="007467AB">
            <w:pPr>
              <w:adjustRightInd w:val="0"/>
              <w:snapToGrid w:val="0"/>
              <w:spacing w:line="400" w:lineRule="atLeast"/>
              <w:jc w:val="center"/>
              <w:rPr>
                <w:rFonts w:cs="方正仿宋_GBK"/>
                <w:sz w:val="24"/>
              </w:rPr>
            </w:pPr>
          </w:p>
        </w:tc>
      </w:tr>
      <w:tr w:rsidR="007467AB">
        <w:trPr>
          <w:jc w:val="center"/>
        </w:trPr>
        <w:tc>
          <w:tcPr>
            <w:tcW w:w="2589" w:type="dxa"/>
            <w:gridSpan w:val="3"/>
            <w:tcBorders>
              <w:top w:val="single" w:sz="4" w:space="0" w:color="auto"/>
              <w:left w:val="nil"/>
              <w:bottom w:val="nil"/>
              <w:right w:val="nil"/>
            </w:tcBorders>
            <w:noWrap/>
            <w:vAlign w:val="center"/>
          </w:tcPr>
          <w:p w:rsidR="007467AB" w:rsidRDefault="00706AD5">
            <w:pPr>
              <w:adjustRightInd w:val="0"/>
              <w:snapToGrid w:val="0"/>
              <w:spacing w:line="400" w:lineRule="atLeast"/>
              <w:rPr>
                <w:kern w:val="0"/>
                <w:sz w:val="24"/>
              </w:rPr>
            </w:pPr>
            <w:r>
              <w:rPr>
                <w:rFonts w:hint="eastAsia"/>
                <w:kern w:val="0"/>
                <w:sz w:val="24"/>
                <w:szCs w:val="24"/>
              </w:rPr>
              <w:t>备注：保留两位小数。</w:t>
            </w:r>
          </w:p>
          <w:p w:rsidR="007467AB" w:rsidRDefault="00706AD5">
            <w:pPr>
              <w:adjustRightInd w:val="0"/>
              <w:snapToGrid w:val="0"/>
              <w:spacing w:line="400" w:lineRule="atLeast"/>
              <w:ind w:firstLine="480"/>
              <w:rPr>
                <w:kern w:val="0"/>
                <w:sz w:val="24"/>
              </w:rPr>
            </w:pPr>
            <w:r>
              <w:rPr>
                <w:kern w:val="0"/>
                <w:sz w:val="24"/>
                <w:szCs w:val="24"/>
              </w:rPr>
              <w:t>填表人：</w:t>
            </w:r>
            <w:r>
              <w:rPr>
                <w:kern w:val="0"/>
                <w:sz w:val="24"/>
                <w:szCs w:val="24"/>
              </w:rPr>
              <w:t xml:space="preserve">                </w:t>
            </w:r>
          </w:p>
        </w:tc>
        <w:tc>
          <w:tcPr>
            <w:tcW w:w="5196" w:type="dxa"/>
            <w:gridSpan w:val="8"/>
            <w:tcBorders>
              <w:top w:val="single" w:sz="4" w:space="0" w:color="auto"/>
              <w:left w:val="nil"/>
              <w:bottom w:val="nil"/>
              <w:right w:val="nil"/>
            </w:tcBorders>
            <w:noWrap/>
            <w:vAlign w:val="bottom"/>
          </w:tcPr>
          <w:p w:rsidR="007467AB" w:rsidRDefault="00706AD5">
            <w:pPr>
              <w:adjustRightInd w:val="0"/>
              <w:snapToGrid w:val="0"/>
              <w:spacing w:line="400" w:lineRule="atLeast"/>
              <w:ind w:firstLineChars="600" w:firstLine="1440"/>
              <w:rPr>
                <w:kern w:val="0"/>
                <w:sz w:val="24"/>
              </w:rPr>
            </w:pPr>
            <w:r>
              <w:rPr>
                <w:kern w:val="0"/>
                <w:sz w:val="24"/>
                <w:szCs w:val="24"/>
              </w:rPr>
              <w:t>联系</w:t>
            </w:r>
            <w:r>
              <w:rPr>
                <w:rFonts w:hint="eastAsia"/>
                <w:kern w:val="0"/>
                <w:sz w:val="24"/>
                <w:szCs w:val="24"/>
              </w:rPr>
              <w:t>电话</w:t>
            </w:r>
            <w:r>
              <w:rPr>
                <w:kern w:val="0"/>
                <w:sz w:val="24"/>
                <w:szCs w:val="24"/>
              </w:rPr>
              <w:t>：</w:t>
            </w:r>
          </w:p>
        </w:tc>
        <w:tc>
          <w:tcPr>
            <w:tcW w:w="2333" w:type="dxa"/>
            <w:gridSpan w:val="2"/>
            <w:tcBorders>
              <w:top w:val="single" w:sz="4" w:space="0" w:color="auto"/>
              <w:left w:val="nil"/>
              <w:bottom w:val="nil"/>
              <w:right w:val="nil"/>
            </w:tcBorders>
            <w:noWrap/>
            <w:vAlign w:val="bottom"/>
          </w:tcPr>
          <w:p w:rsidR="007467AB" w:rsidRDefault="00706AD5">
            <w:pPr>
              <w:adjustRightInd w:val="0"/>
              <w:snapToGrid w:val="0"/>
              <w:spacing w:line="400" w:lineRule="atLeast"/>
              <w:ind w:firstLine="480"/>
              <w:rPr>
                <w:kern w:val="0"/>
                <w:sz w:val="24"/>
              </w:rPr>
            </w:pPr>
            <w:r>
              <w:rPr>
                <w:kern w:val="0"/>
                <w:sz w:val="24"/>
                <w:szCs w:val="24"/>
              </w:rPr>
              <w:t>填表时间：</w:t>
            </w:r>
          </w:p>
        </w:tc>
      </w:tr>
    </w:tbl>
    <w:p w:rsidR="007467AB" w:rsidRDefault="007467AB">
      <w:pPr>
        <w:adjustRightInd w:val="0"/>
        <w:snapToGrid w:val="0"/>
        <w:spacing w:line="578" w:lineRule="exact"/>
        <w:ind w:firstLine="880"/>
        <w:jc w:val="center"/>
        <w:rPr>
          <w:rFonts w:eastAsia="方正小标宋_GBK"/>
          <w:sz w:val="44"/>
          <w:szCs w:val="44"/>
        </w:rPr>
      </w:pPr>
    </w:p>
    <w:p w:rsidR="007467AB" w:rsidRDefault="00706AD5">
      <w:pPr>
        <w:adjustRightInd w:val="0"/>
        <w:snapToGrid w:val="0"/>
        <w:spacing w:line="640" w:lineRule="exact"/>
        <w:jc w:val="center"/>
        <w:rPr>
          <w:rFonts w:eastAsia="方正小标宋_GBK"/>
          <w:sz w:val="44"/>
          <w:szCs w:val="44"/>
        </w:rPr>
      </w:pPr>
      <w:r>
        <w:rPr>
          <w:rFonts w:eastAsia="方正小标宋_GBK" w:cs="方正小标宋_GBK" w:hint="eastAsia"/>
          <w:sz w:val="44"/>
          <w:szCs w:val="44"/>
        </w:rPr>
        <w:t>真实性承诺书</w:t>
      </w:r>
    </w:p>
    <w:p w:rsidR="007467AB" w:rsidRDefault="007467AB">
      <w:pPr>
        <w:adjustRightInd w:val="0"/>
        <w:snapToGrid w:val="0"/>
        <w:spacing w:line="600" w:lineRule="atLeast"/>
        <w:ind w:firstLine="640"/>
        <w:rPr>
          <w:szCs w:val="32"/>
        </w:rPr>
      </w:pPr>
    </w:p>
    <w:p w:rsidR="007467AB" w:rsidRDefault="00706AD5">
      <w:pPr>
        <w:adjustRightInd w:val="0"/>
        <w:snapToGrid w:val="0"/>
        <w:spacing w:line="600" w:lineRule="atLeast"/>
        <w:ind w:firstLine="640"/>
        <w:rPr>
          <w:szCs w:val="32"/>
        </w:rPr>
      </w:pPr>
      <w:r>
        <w:rPr>
          <w:rFonts w:hint="eastAsia"/>
          <w:szCs w:val="32"/>
        </w:rPr>
        <w:t>区经济信息委：</w:t>
      </w:r>
    </w:p>
    <w:p w:rsidR="007467AB" w:rsidRDefault="00706AD5">
      <w:pPr>
        <w:adjustRightInd w:val="0"/>
        <w:snapToGrid w:val="0"/>
        <w:spacing w:line="600" w:lineRule="atLeast"/>
        <w:ind w:firstLine="640"/>
        <w:rPr>
          <w:szCs w:val="32"/>
        </w:rPr>
      </w:pPr>
      <w:r>
        <w:rPr>
          <w:szCs w:val="32"/>
        </w:rPr>
        <w:t>本单位对本次申报的</w:t>
      </w:r>
      <w:r>
        <w:rPr>
          <w:szCs w:val="32"/>
        </w:rPr>
        <w:t>XXX</w:t>
      </w:r>
      <w:r>
        <w:rPr>
          <w:szCs w:val="32"/>
        </w:rPr>
        <w:t>项目</w:t>
      </w:r>
      <w:proofErr w:type="gramStart"/>
      <w:r>
        <w:rPr>
          <w:szCs w:val="32"/>
        </w:rPr>
        <w:t>作出</w:t>
      </w:r>
      <w:proofErr w:type="gramEnd"/>
      <w:r>
        <w:rPr>
          <w:szCs w:val="32"/>
        </w:rPr>
        <w:t>如下承诺：</w:t>
      </w:r>
    </w:p>
    <w:p w:rsidR="007467AB" w:rsidRDefault="00706AD5">
      <w:pPr>
        <w:adjustRightInd w:val="0"/>
        <w:snapToGrid w:val="0"/>
        <w:spacing w:line="600" w:lineRule="atLeast"/>
        <w:ind w:firstLine="640"/>
        <w:rPr>
          <w:szCs w:val="32"/>
        </w:rPr>
      </w:pPr>
      <w:r>
        <w:rPr>
          <w:rFonts w:hint="eastAsia"/>
          <w:szCs w:val="32"/>
        </w:rPr>
        <w:t>一</w:t>
      </w:r>
      <w:r>
        <w:rPr>
          <w:szCs w:val="32"/>
        </w:rPr>
        <w:t>、本次提供的</w:t>
      </w:r>
      <w:r>
        <w:rPr>
          <w:szCs w:val="32"/>
        </w:rPr>
        <w:t>XXX</w:t>
      </w:r>
      <w:r>
        <w:rPr>
          <w:szCs w:val="32"/>
        </w:rPr>
        <w:t>项目申报资料真实有效，</w:t>
      </w:r>
      <w:r>
        <w:rPr>
          <w:rFonts w:eastAsia="仿宋_GB2312" w:cs="仿宋_GB2312" w:hint="eastAsia"/>
          <w:szCs w:val="32"/>
        </w:rPr>
        <w:t>复印件与原件一致，</w:t>
      </w:r>
      <w:r>
        <w:rPr>
          <w:szCs w:val="32"/>
        </w:rPr>
        <w:t>且已准确、充分及完整的表达我单位及</w:t>
      </w:r>
      <w:r>
        <w:rPr>
          <w:szCs w:val="32"/>
        </w:rPr>
        <w:t>XXX</w:t>
      </w:r>
      <w:r>
        <w:rPr>
          <w:szCs w:val="32"/>
        </w:rPr>
        <w:t>项目实际，如与实际情况不符的，我单位愿承担相应法律责任及其他后果。</w:t>
      </w:r>
    </w:p>
    <w:p w:rsidR="007467AB" w:rsidRDefault="00706AD5">
      <w:pPr>
        <w:adjustRightInd w:val="0"/>
        <w:snapToGrid w:val="0"/>
        <w:spacing w:line="600" w:lineRule="atLeast"/>
        <w:ind w:firstLine="640"/>
        <w:rPr>
          <w:szCs w:val="32"/>
        </w:rPr>
      </w:pPr>
      <w:r>
        <w:rPr>
          <w:rFonts w:hint="eastAsia"/>
          <w:szCs w:val="32"/>
        </w:rPr>
        <w:t>二、</w:t>
      </w:r>
      <w:r>
        <w:rPr>
          <w:szCs w:val="32"/>
        </w:rPr>
        <w:t>XXX</w:t>
      </w:r>
      <w:r>
        <w:rPr>
          <w:szCs w:val="32"/>
        </w:rPr>
        <w:t>项目</w:t>
      </w:r>
      <w:r>
        <w:rPr>
          <w:rFonts w:hint="eastAsia"/>
          <w:szCs w:val="32"/>
        </w:rPr>
        <w:t>未获得区内同类项目资金。</w:t>
      </w:r>
    </w:p>
    <w:p w:rsidR="007467AB" w:rsidRDefault="00706AD5">
      <w:pPr>
        <w:adjustRightInd w:val="0"/>
        <w:snapToGrid w:val="0"/>
        <w:spacing w:line="600" w:lineRule="atLeast"/>
        <w:ind w:firstLine="640"/>
        <w:rPr>
          <w:szCs w:val="32"/>
        </w:rPr>
      </w:pPr>
      <w:r>
        <w:rPr>
          <w:rFonts w:hint="eastAsia"/>
          <w:szCs w:val="32"/>
        </w:rPr>
        <w:t>三、我单位未被列入信用中国（重庆）失信名单</w:t>
      </w:r>
      <w:r>
        <w:rPr>
          <w:szCs w:val="32"/>
        </w:rPr>
        <w:t>。</w:t>
      </w:r>
    </w:p>
    <w:p w:rsidR="007467AB" w:rsidRDefault="00706AD5">
      <w:pPr>
        <w:adjustRightInd w:val="0"/>
        <w:snapToGrid w:val="0"/>
        <w:spacing w:line="600" w:lineRule="atLeast"/>
        <w:ind w:firstLine="640"/>
        <w:rPr>
          <w:szCs w:val="32"/>
        </w:rPr>
      </w:pPr>
      <w:r>
        <w:rPr>
          <w:rFonts w:hint="eastAsia"/>
          <w:szCs w:val="32"/>
        </w:rPr>
        <w:t>四</w:t>
      </w:r>
      <w:r>
        <w:rPr>
          <w:szCs w:val="32"/>
        </w:rPr>
        <w:t>、我单位严格按照</w:t>
      </w:r>
      <w:r>
        <w:rPr>
          <w:rFonts w:hint="eastAsia"/>
          <w:szCs w:val="32"/>
        </w:rPr>
        <w:t>项目主要</w:t>
      </w:r>
      <w:r>
        <w:rPr>
          <w:szCs w:val="32"/>
        </w:rPr>
        <w:t>内容组织实施，如项目被主管部门予以撤销的，愿主动退回已拨付的专项资金。</w:t>
      </w:r>
    </w:p>
    <w:p w:rsidR="007467AB" w:rsidRDefault="007467AB">
      <w:pPr>
        <w:adjustRightInd w:val="0"/>
        <w:snapToGrid w:val="0"/>
        <w:spacing w:line="600" w:lineRule="atLeast"/>
        <w:ind w:firstLine="640"/>
        <w:rPr>
          <w:szCs w:val="32"/>
        </w:rPr>
      </w:pPr>
    </w:p>
    <w:p w:rsidR="007467AB" w:rsidRDefault="007467AB">
      <w:pPr>
        <w:ind w:firstLine="640"/>
        <w:rPr>
          <w:rFonts w:eastAsia="仿宋_GB2312" w:cs="仿宋_GB2312"/>
          <w:szCs w:val="32"/>
        </w:rPr>
      </w:pPr>
    </w:p>
    <w:p w:rsidR="007467AB" w:rsidRDefault="00706AD5">
      <w:pPr>
        <w:ind w:firstLine="640"/>
        <w:rPr>
          <w:rFonts w:cs="方正仿宋_GBK"/>
          <w:szCs w:val="32"/>
        </w:rPr>
      </w:pPr>
      <w:r>
        <w:rPr>
          <w:rFonts w:cs="方正仿宋_GBK" w:hint="eastAsia"/>
          <w:szCs w:val="32"/>
        </w:rPr>
        <w:t>法人代表（签字）：</w:t>
      </w:r>
      <w:r>
        <w:rPr>
          <w:rFonts w:cs="方正仿宋_GBK" w:hint="eastAsia"/>
          <w:szCs w:val="32"/>
        </w:rPr>
        <w:t xml:space="preserve">           </w:t>
      </w:r>
      <w:r>
        <w:rPr>
          <w:rFonts w:cs="方正仿宋_GBK" w:hint="eastAsia"/>
          <w:szCs w:val="32"/>
        </w:rPr>
        <w:t>申请单位（盖章）：</w:t>
      </w:r>
    </w:p>
    <w:p w:rsidR="007467AB" w:rsidRDefault="00706AD5">
      <w:pPr>
        <w:ind w:firstLine="640"/>
        <w:rPr>
          <w:rFonts w:eastAsia="仿宋_GB2312" w:cs="仿宋_GB2312"/>
          <w:szCs w:val="32"/>
        </w:rPr>
      </w:pPr>
      <w:r>
        <w:rPr>
          <w:rFonts w:eastAsia="仿宋_GB2312" w:cs="仿宋_GB2312" w:hint="eastAsia"/>
          <w:szCs w:val="32"/>
        </w:rPr>
        <w:t xml:space="preserve">                              2023</w:t>
      </w:r>
      <w:r>
        <w:rPr>
          <w:rFonts w:cs="方正仿宋_GBK" w:hint="eastAsia"/>
          <w:szCs w:val="32"/>
        </w:rPr>
        <w:t>年</w:t>
      </w:r>
      <w:r>
        <w:rPr>
          <w:rFonts w:cs="方正仿宋_GBK" w:hint="eastAsia"/>
          <w:szCs w:val="32"/>
        </w:rPr>
        <w:t xml:space="preserve">  </w:t>
      </w:r>
      <w:r>
        <w:rPr>
          <w:rFonts w:cs="方正仿宋_GBK" w:hint="eastAsia"/>
          <w:szCs w:val="32"/>
        </w:rPr>
        <w:t>月</w:t>
      </w:r>
      <w:r>
        <w:rPr>
          <w:rFonts w:cs="方正仿宋_GBK" w:hint="eastAsia"/>
          <w:szCs w:val="32"/>
        </w:rPr>
        <w:t xml:space="preserve">  </w:t>
      </w:r>
      <w:r>
        <w:rPr>
          <w:rFonts w:cs="方正仿宋_GBK" w:hint="eastAsia"/>
          <w:szCs w:val="32"/>
        </w:rPr>
        <w:t>日</w:t>
      </w:r>
    </w:p>
    <w:p w:rsidR="007467AB" w:rsidRDefault="007467AB">
      <w:pPr>
        <w:adjustRightInd w:val="0"/>
        <w:snapToGrid w:val="0"/>
        <w:spacing w:line="120" w:lineRule="exact"/>
        <w:ind w:firstLine="640"/>
        <w:rPr>
          <w:rFonts w:cs="方正仿宋_GBK"/>
          <w:szCs w:val="32"/>
        </w:rPr>
      </w:pPr>
    </w:p>
    <w:p w:rsidR="007467AB" w:rsidRDefault="007467AB">
      <w:pPr>
        <w:pStyle w:val="p38"/>
        <w:autoSpaceDN w:val="0"/>
        <w:spacing w:line="600" w:lineRule="exact"/>
        <w:rPr>
          <w:rFonts w:eastAsia="方正仿宋_GBK"/>
          <w:sz w:val="32"/>
          <w:szCs w:val="32"/>
        </w:rPr>
      </w:pPr>
    </w:p>
    <w:p w:rsidR="007467AB" w:rsidRDefault="007467AB">
      <w:pPr>
        <w:adjustRightInd w:val="0"/>
        <w:snapToGrid w:val="0"/>
        <w:spacing w:line="550" w:lineRule="exact"/>
        <w:ind w:firstLine="880"/>
        <w:jc w:val="center"/>
        <w:rPr>
          <w:rFonts w:eastAsia="方正小标宋_GBK" w:cs="方正小标宋_GBK"/>
          <w:sz w:val="44"/>
          <w:szCs w:val="44"/>
        </w:rPr>
        <w:sectPr w:rsidR="007467AB">
          <w:pgSz w:w="11906" w:h="16838"/>
          <w:pgMar w:top="2098" w:right="1474" w:bottom="1984" w:left="1587" w:header="851" w:footer="1587" w:gutter="0"/>
          <w:cols w:space="720"/>
          <w:docGrid w:type="lines" w:linePitch="315"/>
        </w:sectPr>
      </w:pPr>
    </w:p>
    <w:p w:rsidR="007467AB" w:rsidRDefault="00706AD5">
      <w:pPr>
        <w:adjustRightInd w:val="0"/>
        <w:snapToGrid w:val="0"/>
        <w:spacing w:line="550" w:lineRule="exact"/>
        <w:ind w:firstLine="880"/>
        <w:jc w:val="center"/>
        <w:rPr>
          <w:rFonts w:eastAsia="方正小标宋_GBK" w:cs="方正小标宋_GBK"/>
          <w:sz w:val="44"/>
          <w:szCs w:val="44"/>
        </w:rPr>
      </w:pPr>
      <w:r>
        <w:rPr>
          <w:rFonts w:eastAsia="方正小标宋_GBK" w:cs="方正小标宋_GBK" w:hint="eastAsia"/>
          <w:sz w:val="44"/>
          <w:szCs w:val="44"/>
        </w:rPr>
        <w:t>项目书（模板）</w:t>
      </w:r>
    </w:p>
    <w:p w:rsidR="007467AB" w:rsidRDefault="007467AB">
      <w:pPr>
        <w:adjustRightInd w:val="0"/>
        <w:snapToGrid w:val="0"/>
        <w:spacing w:line="550" w:lineRule="exact"/>
        <w:ind w:firstLine="640"/>
        <w:rPr>
          <w:szCs w:val="32"/>
        </w:rPr>
      </w:pPr>
    </w:p>
    <w:p w:rsidR="007467AB" w:rsidRDefault="00706AD5">
      <w:pPr>
        <w:adjustRightInd w:val="0"/>
        <w:snapToGrid w:val="0"/>
        <w:spacing w:line="550" w:lineRule="exact"/>
        <w:ind w:firstLine="640"/>
        <w:rPr>
          <w:rFonts w:eastAsia="方正黑体_GBK"/>
          <w:kern w:val="0"/>
          <w:szCs w:val="32"/>
          <w:shd w:val="clear" w:color="auto" w:fill="FFFFFF"/>
        </w:rPr>
      </w:pPr>
      <w:r>
        <w:rPr>
          <w:rFonts w:eastAsia="方正黑体_GBK" w:hint="eastAsia"/>
          <w:kern w:val="0"/>
          <w:szCs w:val="32"/>
          <w:shd w:val="clear" w:color="auto" w:fill="FFFFFF"/>
        </w:rPr>
        <w:t>一、</w:t>
      </w:r>
      <w:r>
        <w:rPr>
          <w:rFonts w:eastAsia="方正黑体_GBK"/>
          <w:kern w:val="0"/>
          <w:szCs w:val="32"/>
          <w:shd w:val="clear" w:color="auto" w:fill="FFFFFF"/>
        </w:rPr>
        <w:t>企业基本情况</w:t>
      </w:r>
    </w:p>
    <w:p w:rsidR="007467AB" w:rsidRDefault="00706AD5">
      <w:pPr>
        <w:adjustRightInd w:val="0"/>
        <w:snapToGrid w:val="0"/>
        <w:spacing w:line="550" w:lineRule="exact"/>
        <w:ind w:firstLine="640"/>
        <w:rPr>
          <w:szCs w:val="32"/>
        </w:rPr>
      </w:pPr>
      <w:r>
        <w:rPr>
          <w:rFonts w:hint="eastAsia"/>
          <w:szCs w:val="32"/>
        </w:rPr>
        <w:t>（一）企业概况</w:t>
      </w:r>
      <w:r>
        <w:rPr>
          <w:szCs w:val="32"/>
        </w:rPr>
        <w:t>。</w:t>
      </w:r>
      <w:r>
        <w:rPr>
          <w:rFonts w:hint="eastAsia"/>
          <w:szCs w:val="32"/>
        </w:rPr>
        <w:t>（企业信息、经营范围）</w:t>
      </w:r>
    </w:p>
    <w:p w:rsidR="007467AB" w:rsidRDefault="00706AD5">
      <w:pPr>
        <w:adjustRightInd w:val="0"/>
        <w:snapToGrid w:val="0"/>
        <w:spacing w:line="550" w:lineRule="exact"/>
        <w:ind w:firstLine="640"/>
      </w:pPr>
      <w:r>
        <w:rPr>
          <w:rFonts w:hint="eastAsia"/>
          <w:szCs w:val="32"/>
        </w:rPr>
        <w:t>（二）财务状况。（资产、负债及所有者权益）</w:t>
      </w:r>
    </w:p>
    <w:p w:rsidR="007467AB" w:rsidRDefault="00706AD5">
      <w:pPr>
        <w:adjustRightInd w:val="0"/>
        <w:snapToGrid w:val="0"/>
        <w:spacing w:line="550" w:lineRule="exact"/>
        <w:ind w:firstLine="640"/>
        <w:rPr>
          <w:rFonts w:eastAsia="方正黑体_GBK"/>
          <w:kern w:val="0"/>
          <w:szCs w:val="32"/>
          <w:shd w:val="clear" w:color="auto" w:fill="FFFFFF"/>
        </w:rPr>
      </w:pPr>
      <w:r>
        <w:rPr>
          <w:rFonts w:eastAsia="方正黑体_GBK" w:hint="eastAsia"/>
          <w:kern w:val="0"/>
          <w:szCs w:val="32"/>
          <w:shd w:val="clear" w:color="auto" w:fill="FFFFFF"/>
        </w:rPr>
        <w:t>二、</w:t>
      </w:r>
      <w:r>
        <w:rPr>
          <w:rFonts w:eastAsia="方正黑体_GBK"/>
          <w:kern w:val="0"/>
          <w:szCs w:val="32"/>
          <w:shd w:val="clear" w:color="auto" w:fill="FFFFFF"/>
        </w:rPr>
        <w:t>项目基本情况</w:t>
      </w:r>
    </w:p>
    <w:p w:rsidR="007467AB" w:rsidRDefault="00706AD5">
      <w:pPr>
        <w:adjustRightInd w:val="0"/>
        <w:snapToGrid w:val="0"/>
        <w:spacing w:line="550" w:lineRule="exact"/>
        <w:ind w:firstLine="640"/>
        <w:rPr>
          <w:szCs w:val="32"/>
        </w:rPr>
      </w:pPr>
      <w:r>
        <w:rPr>
          <w:rFonts w:hint="eastAsia"/>
          <w:szCs w:val="32"/>
        </w:rPr>
        <w:t>（一）</w:t>
      </w:r>
      <w:r>
        <w:rPr>
          <w:szCs w:val="32"/>
        </w:rPr>
        <w:t>项目名称。</w:t>
      </w:r>
    </w:p>
    <w:p w:rsidR="007467AB" w:rsidRDefault="00706AD5">
      <w:pPr>
        <w:adjustRightInd w:val="0"/>
        <w:snapToGrid w:val="0"/>
        <w:spacing w:line="550" w:lineRule="exact"/>
        <w:ind w:firstLine="640"/>
        <w:rPr>
          <w:szCs w:val="32"/>
        </w:rPr>
      </w:pPr>
      <w:r>
        <w:rPr>
          <w:rFonts w:hint="eastAsia"/>
          <w:szCs w:val="32"/>
        </w:rPr>
        <w:t>（二）项目内容。</w:t>
      </w:r>
    </w:p>
    <w:p w:rsidR="007467AB" w:rsidRDefault="00706AD5">
      <w:pPr>
        <w:adjustRightInd w:val="0"/>
        <w:snapToGrid w:val="0"/>
        <w:spacing w:line="550" w:lineRule="exact"/>
        <w:ind w:firstLine="640"/>
        <w:rPr>
          <w:szCs w:val="32"/>
        </w:rPr>
      </w:pPr>
      <w:r>
        <w:rPr>
          <w:rFonts w:hint="eastAsia"/>
          <w:szCs w:val="32"/>
        </w:rPr>
        <w:t>事后奖励项目主要介绍获得荣誉资质的时间、内容及作用等相关事项。以投资额计算奖励额度的事后奖励项目主要介绍项目立项必要性（项目所采用技术方案，包括技术指标、技术工艺、主要创新点）、</w:t>
      </w:r>
      <w:r>
        <w:rPr>
          <w:szCs w:val="32"/>
        </w:rPr>
        <w:t>项目实施地点</w:t>
      </w:r>
      <w:r>
        <w:rPr>
          <w:rFonts w:hint="eastAsia"/>
          <w:szCs w:val="32"/>
        </w:rPr>
        <w:t>、</w:t>
      </w:r>
      <w:r>
        <w:rPr>
          <w:szCs w:val="32"/>
        </w:rPr>
        <w:t>项目实施工期（</w:t>
      </w:r>
      <w:r>
        <w:rPr>
          <w:szCs w:val="32"/>
        </w:rPr>
        <w:t>X</w:t>
      </w:r>
      <w:r>
        <w:rPr>
          <w:szCs w:val="32"/>
        </w:rPr>
        <w:t>年</w:t>
      </w:r>
      <w:r>
        <w:rPr>
          <w:szCs w:val="32"/>
        </w:rPr>
        <w:t>X</w:t>
      </w:r>
      <w:r>
        <w:rPr>
          <w:szCs w:val="32"/>
        </w:rPr>
        <w:t>月至</w:t>
      </w:r>
      <w:r>
        <w:rPr>
          <w:szCs w:val="32"/>
        </w:rPr>
        <w:t>X</w:t>
      </w:r>
      <w:r>
        <w:rPr>
          <w:szCs w:val="32"/>
        </w:rPr>
        <w:t>年</w:t>
      </w:r>
      <w:r>
        <w:rPr>
          <w:szCs w:val="32"/>
        </w:rPr>
        <w:t>X</w:t>
      </w:r>
      <w:r>
        <w:rPr>
          <w:szCs w:val="32"/>
        </w:rPr>
        <w:t>月）</w:t>
      </w:r>
      <w:r>
        <w:rPr>
          <w:rFonts w:hint="eastAsia"/>
          <w:szCs w:val="32"/>
        </w:rPr>
        <w:t>、</w:t>
      </w:r>
      <w:r>
        <w:rPr>
          <w:szCs w:val="32"/>
        </w:rPr>
        <w:t>项目实施内容</w:t>
      </w:r>
      <w:r>
        <w:rPr>
          <w:rFonts w:hint="eastAsia"/>
          <w:szCs w:val="32"/>
        </w:rPr>
        <w:t>、</w:t>
      </w:r>
      <w:r>
        <w:rPr>
          <w:szCs w:val="32"/>
        </w:rPr>
        <w:t>项目投资</w:t>
      </w:r>
      <w:r>
        <w:rPr>
          <w:rFonts w:hint="eastAsia"/>
          <w:szCs w:val="32"/>
        </w:rPr>
        <w:t>情况、绩效情况等。</w:t>
      </w:r>
    </w:p>
    <w:p w:rsidR="007467AB" w:rsidRDefault="00706AD5">
      <w:pPr>
        <w:adjustRightInd w:val="0"/>
        <w:snapToGrid w:val="0"/>
        <w:spacing w:line="550" w:lineRule="exact"/>
        <w:ind w:firstLine="640"/>
        <w:rPr>
          <w:szCs w:val="32"/>
        </w:rPr>
      </w:pPr>
      <w:r>
        <w:rPr>
          <w:rFonts w:hint="eastAsia"/>
          <w:szCs w:val="32"/>
        </w:rPr>
        <w:t>投资补助项目主要介绍项目立项必要性（项目所采用技术方案，包括技术指标、技术工艺、主要创新点）、</w:t>
      </w:r>
      <w:r>
        <w:rPr>
          <w:szCs w:val="32"/>
        </w:rPr>
        <w:t>项目实施地点</w:t>
      </w:r>
      <w:r>
        <w:rPr>
          <w:rFonts w:hint="eastAsia"/>
          <w:szCs w:val="32"/>
        </w:rPr>
        <w:t>、</w:t>
      </w:r>
      <w:r>
        <w:rPr>
          <w:szCs w:val="32"/>
        </w:rPr>
        <w:t>项目实施工期（</w:t>
      </w:r>
      <w:r>
        <w:rPr>
          <w:szCs w:val="32"/>
        </w:rPr>
        <w:t>X</w:t>
      </w:r>
      <w:r>
        <w:rPr>
          <w:szCs w:val="32"/>
        </w:rPr>
        <w:t>年</w:t>
      </w:r>
      <w:r>
        <w:rPr>
          <w:szCs w:val="32"/>
        </w:rPr>
        <w:t>X</w:t>
      </w:r>
      <w:r>
        <w:rPr>
          <w:szCs w:val="32"/>
        </w:rPr>
        <w:t>月至</w:t>
      </w:r>
      <w:r>
        <w:rPr>
          <w:szCs w:val="32"/>
        </w:rPr>
        <w:t>X</w:t>
      </w:r>
      <w:r>
        <w:rPr>
          <w:szCs w:val="32"/>
        </w:rPr>
        <w:t>年</w:t>
      </w:r>
      <w:r>
        <w:rPr>
          <w:szCs w:val="32"/>
        </w:rPr>
        <w:t>X</w:t>
      </w:r>
      <w:r>
        <w:rPr>
          <w:szCs w:val="32"/>
        </w:rPr>
        <w:t>月）</w:t>
      </w:r>
      <w:r>
        <w:rPr>
          <w:rFonts w:hint="eastAsia"/>
          <w:szCs w:val="32"/>
        </w:rPr>
        <w:t>、</w:t>
      </w:r>
      <w:r>
        <w:rPr>
          <w:szCs w:val="32"/>
        </w:rPr>
        <w:t>项目实施目标及内容</w:t>
      </w:r>
      <w:r>
        <w:rPr>
          <w:rFonts w:hint="eastAsia"/>
          <w:szCs w:val="32"/>
        </w:rPr>
        <w:t>、</w:t>
      </w:r>
      <w:r>
        <w:rPr>
          <w:szCs w:val="32"/>
        </w:rPr>
        <w:t>项目投资概算及资金来源</w:t>
      </w:r>
      <w:r>
        <w:rPr>
          <w:rFonts w:hint="eastAsia"/>
          <w:szCs w:val="32"/>
        </w:rPr>
        <w:t>、</w:t>
      </w:r>
      <w:r>
        <w:rPr>
          <w:szCs w:val="32"/>
        </w:rPr>
        <w:t>项目技术分析及实施计划</w:t>
      </w:r>
      <w:r>
        <w:rPr>
          <w:rFonts w:hint="eastAsia"/>
          <w:szCs w:val="32"/>
        </w:rPr>
        <w:t>（技术方案）、</w:t>
      </w:r>
      <w:r>
        <w:rPr>
          <w:szCs w:val="32"/>
        </w:rPr>
        <w:t>项目前期工作及进展情况。</w:t>
      </w:r>
    </w:p>
    <w:p w:rsidR="007467AB" w:rsidRDefault="00706AD5">
      <w:pPr>
        <w:adjustRightInd w:val="0"/>
        <w:snapToGrid w:val="0"/>
        <w:spacing w:line="550" w:lineRule="exact"/>
        <w:ind w:firstLine="640"/>
        <w:rPr>
          <w:szCs w:val="32"/>
        </w:rPr>
      </w:pPr>
      <w:r>
        <w:rPr>
          <w:rFonts w:hint="eastAsia"/>
          <w:szCs w:val="32"/>
        </w:rPr>
        <w:t>（三）</w:t>
      </w:r>
      <w:r>
        <w:rPr>
          <w:szCs w:val="32"/>
        </w:rPr>
        <w:t>项目</w:t>
      </w:r>
      <w:r>
        <w:rPr>
          <w:rFonts w:hint="eastAsia"/>
          <w:szCs w:val="32"/>
        </w:rPr>
        <w:t>绩效情况</w:t>
      </w:r>
      <w:r>
        <w:rPr>
          <w:szCs w:val="32"/>
        </w:rPr>
        <w:t>。</w:t>
      </w:r>
      <w:r>
        <w:rPr>
          <w:rFonts w:hint="eastAsia"/>
          <w:szCs w:val="32"/>
        </w:rPr>
        <w:t>（经济效益、社会效益及生态效益等）</w:t>
      </w:r>
    </w:p>
    <w:p w:rsidR="007467AB" w:rsidRDefault="00706AD5">
      <w:pPr>
        <w:adjustRightInd w:val="0"/>
        <w:snapToGrid w:val="0"/>
        <w:spacing w:line="550" w:lineRule="exact"/>
        <w:ind w:firstLine="640"/>
        <w:rPr>
          <w:rFonts w:eastAsia="方正黑体_GBK"/>
          <w:kern w:val="0"/>
          <w:szCs w:val="32"/>
          <w:shd w:val="clear" w:color="auto" w:fill="FFFFFF"/>
        </w:rPr>
      </w:pPr>
      <w:r>
        <w:rPr>
          <w:rFonts w:eastAsia="方正黑体_GBK" w:hint="eastAsia"/>
          <w:kern w:val="0"/>
          <w:szCs w:val="32"/>
          <w:shd w:val="clear" w:color="auto" w:fill="FFFFFF"/>
        </w:rPr>
        <w:t>三、</w:t>
      </w:r>
      <w:r>
        <w:rPr>
          <w:rFonts w:eastAsia="方正黑体_GBK"/>
          <w:kern w:val="0"/>
          <w:szCs w:val="32"/>
          <w:shd w:val="clear" w:color="auto" w:fill="FFFFFF"/>
        </w:rPr>
        <w:t>项目申报</w:t>
      </w:r>
      <w:r>
        <w:rPr>
          <w:rFonts w:eastAsia="方正黑体_GBK" w:hint="eastAsia"/>
          <w:kern w:val="0"/>
          <w:szCs w:val="32"/>
          <w:shd w:val="clear" w:color="auto" w:fill="FFFFFF"/>
        </w:rPr>
        <w:t>相关附件材料</w:t>
      </w:r>
    </w:p>
    <w:p w:rsidR="007467AB" w:rsidRDefault="00706AD5">
      <w:pPr>
        <w:adjustRightInd w:val="0"/>
        <w:snapToGrid w:val="0"/>
        <w:spacing w:line="550" w:lineRule="exact"/>
        <w:ind w:firstLine="640"/>
        <w:rPr>
          <w:kern w:val="0"/>
          <w:szCs w:val="32"/>
          <w:shd w:val="clear" w:color="auto" w:fill="FFFFFF"/>
        </w:rPr>
      </w:pPr>
      <w:r>
        <w:rPr>
          <w:rFonts w:hint="eastAsia"/>
          <w:kern w:val="0"/>
          <w:szCs w:val="32"/>
          <w:shd w:val="clear" w:color="auto" w:fill="FFFFFF"/>
        </w:rPr>
        <w:t>（一）已实施“三证合一”或“五证合一”的申报单位提供：营业执照（或事业单位法人证书），未实施“三证合一”或“五证合一”的申报单位提供：营业执照（或事业单位法人证书）、组织机构代码证、税务登记证。</w:t>
      </w:r>
    </w:p>
    <w:p w:rsidR="007467AB" w:rsidRDefault="00706AD5">
      <w:pPr>
        <w:adjustRightInd w:val="0"/>
        <w:snapToGrid w:val="0"/>
        <w:spacing w:line="550" w:lineRule="exact"/>
        <w:ind w:firstLine="640"/>
        <w:rPr>
          <w:kern w:val="0"/>
          <w:szCs w:val="32"/>
          <w:shd w:val="clear" w:color="auto" w:fill="FFFFFF"/>
        </w:rPr>
      </w:pPr>
      <w:r>
        <w:rPr>
          <w:rFonts w:hint="eastAsia"/>
          <w:kern w:val="0"/>
          <w:szCs w:val="32"/>
          <w:shd w:val="clear" w:color="auto" w:fill="FFFFFF"/>
        </w:rPr>
        <w:t>（二）</w:t>
      </w:r>
      <w:r>
        <w:rPr>
          <w:kern w:val="0"/>
          <w:szCs w:val="32"/>
          <w:shd w:val="clear" w:color="auto" w:fill="FFFFFF"/>
        </w:rPr>
        <w:t>信用中国（重庆）</w:t>
      </w:r>
      <w:r>
        <w:rPr>
          <w:rFonts w:hint="eastAsia"/>
          <w:kern w:val="0"/>
          <w:szCs w:val="32"/>
          <w:shd w:val="clear" w:color="auto" w:fill="FFFFFF"/>
        </w:rPr>
        <w:t>官网上查询的企业信用报告。</w:t>
      </w:r>
    </w:p>
    <w:p w:rsidR="007467AB" w:rsidRDefault="00706AD5">
      <w:pPr>
        <w:adjustRightInd w:val="0"/>
        <w:snapToGrid w:val="0"/>
        <w:spacing w:line="550" w:lineRule="exact"/>
        <w:ind w:firstLine="640"/>
        <w:rPr>
          <w:rFonts w:eastAsia="仿宋" w:cs="黑体"/>
          <w:bCs/>
          <w:szCs w:val="32"/>
        </w:rPr>
      </w:pPr>
      <w:r>
        <w:rPr>
          <w:rFonts w:hint="eastAsia"/>
          <w:kern w:val="0"/>
          <w:szCs w:val="32"/>
          <w:shd w:val="clear" w:color="auto" w:fill="FFFFFF"/>
        </w:rPr>
        <w:t>（三）</w:t>
      </w:r>
      <w:r>
        <w:rPr>
          <w:rFonts w:ascii="方正仿宋_GBK" w:hint="eastAsia"/>
          <w:kern w:val="0"/>
          <w:szCs w:val="32"/>
          <w:shd w:val="clear" w:color="auto" w:fill="FFFFFF"/>
        </w:rPr>
        <w:t>组</w:t>
      </w:r>
      <w:r>
        <w:rPr>
          <w:rFonts w:ascii="方正仿宋_GBK" w:cs="黑体" w:hint="eastAsia"/>
          <w:bCs/>
          <w:szCs w:val="32"/>
        </w:rPr>
        <w:t>织结构及财务管理制度。</w:t>
      </w:r>
    </w:p>
    <w:p w:rsidR="007467AB" w:rsidRPr="00706AD5" w:rsidRDefault="00706AD5">
      <w:pPr>
        <w:adjustRightInd w:val="0"/>
        <w:snapToGrid w:val="0"/>
        <w:spacing w:line="550" w:lineRule="exact"/>
        <w:ind w:firstLine="640"/>
      </w:pPr>
      <w:r>
        <w:rPr>
          <w:rFonts w:hint="eastAsia"/>
          <w:kern w:val="0"/>
          <w:szCs w:val="32"/>
          <w:shd w:val="clear" w:color="auto" w:fill="FFFFFF"/>
        </w:rPr>
        <w:t>（四）</w:t>
      </w:r>
      <w:r>
        <w:rPr>
          <w:rFonts w:hint="eastAsia"/>
          <w:szCs w:val="32"/>
        </w:rPr>
        <w:t>企业上年经会计师事务所审计的财务审计报告原件复印件</w:t>
      </w:r>
      <w:r w:rsidRPr="00706AD5">
        <w:rPr>
          <w:rFonts w:hint="eastAsia"/>
          <w:szCs w:val="32"/>
        </w:rPr>
        <w:t>，包括审计报告正文（含会计师事务所盖章和注册会计师签字）、财务报表（资</w:t>
      </w:r>
      <w:r w:rsidRPr="00706AD5">
        <w:rPr>
          <w:rFonts w:hint="eastAsia"/>
          <w:szCs w:val="32"/>
        </w:rPr>
        <w:t>产负债表、利润表或损益表、现金流量表）、报表附注</w:t>
      </w:r>
      <w:r w:rsidRPr="00706AD5">
        <w:rPr>
          <w:rFonts w:hint="eastAsia"/>
          <w:szCs w:val="32"/>
        </w:rPr>
        <w:t>（第十五条、第十六条适用）</w:t>
      </w:r>
      <w:r w:rsidRPr="00706AD5">
        <w:rPr>
          <w:kern w:val="0"/>
          <w:szCs w:val="32"/>
          <w:shd w:val="clear" w:color="auto" w:fill="FFFFFF"/>
        </w:rPr>
        <w:t>。</w:t>
      </w:r>
    </w:p>
    <w:p w:rsidR="007467AB" w:rsidRDefault="00706AD5">
      <w:pPr>
        <w:adjustRightInd w:val="0"/>
        <w:snapToGrid w:val="0"/>
        <w:spacing w:line="550" w:lineRule="exact"/>
        <w:ind w:firstLine="640"/>
        <w:rPr>
          <w:kern w:val="0"/>
          <w:szCs w:val="32"/>
          <w:shd w:val="clear" w:color="auto" w:fill="FFFFFF"/>
        </w:rPr>
      </w:pPr>
      <w:r w:rsidRPr="00706AD5">
        <w:rPr>
          <w:rFonts w:hint="eastAsia"/>
          <w:kern w:val="0"/>
          <w:szCs w:val="32"/>
          <w:shd w:val="clear" w:color="auto" w:fill="FFFFFF"/>
        </w:rPr>
        <w:t>（五）</w:t>
      </w:r>
      <w:r w:rsidRPr="00706AD5">
        <w:rPr>
          <w:szCs w:val="32"/>
        </w:rPr>
        <w:t>投资补助类项目</w:t>
      </w:r>
      <w:r w:rsidRPr="00706AD5">
        <w:rPr>
          <w:rFonts w:hint="eastAsia"/>
          <w:szCs w:val="32"/>
        </w:rPr>
        <w:t>（第九条）</w:t>
      </w:r>
      <w:r w:rsidRPr="00706AD5">
        <w:rPr>
          <w:szCs w:val="32"/>
        </w:rPr>
        <w:t>需提供项目立项情况材料：项目核准</w:t>
      </w:r>
      <w:r w:rsidRPr="00706AD5">
        <w:rPr>
          <w:szCs w:val="32"/>
        </w:rPr>
        <w:t>/</w:t>
      </w:r>
      <w:r w:rsidRPr="00706AD5">
        <w:rPr>
          <w:szCs w:val="32"/>
        </w:rPr>
        <w:t>备案</w:t>
      </w:r>
      <w:r w:rsidRPr="00706AD5">
        <w:rPr>
          <w:szCs w:val="32"/>
        </w:rPr>
        <w:t>/</w:t>
      </w:r>
      <w:r w:rsidRPr="00706AD5">
        <w:rPr>
          <w:szCs w:val="32"/>
        </w:rPr>
        <w:t>统计联网直报平台（固定资产投</w:t>
      </w:r>
      <w:r>
        <w:rPr>
          <w:szCs w:val="32"/>
        </w:rPr>
        <w:t>资报表）情况材料，或提供项目实施计划书和立项决议书，或提供项目投资协议书或投资合同等（内容包括名称、地址、工期、计划投资、实施内容、产出、绩效等）情况材料。核准文件、备案证拆分的项目，子项目必须具备项目基本要素（内容包括名称、地址、工期、项目内容、投资概算、</w:t>
      </w:r>
      <w:r>
        <w:rPr>
          <w:kern w:val="0"/>
          <w:szCs w:val="32"/>
          <w:shd w:val="clear" w:color="auto" w:fill="FFFFFF"/>
        </w:rPr>
        <w:t>产出、绩效等），并需核准、备案部门确认。</w:t>
      </w:r>
    </w:p>
    <w:p w:rsidR="007467AB" w:rsidRDefault="00706AD5">
      <w:pPr>
        <w:adjustRightInd w:val="0"/>
        <w:snapToGrid w:val="0"/>
        <w:spacing w:line="550" w:lineRule="exact"/>
        <w:ind w:firstLine="640"/>
        <w:rPr>
          <w:kern w:val="0"/>
          <w:szCs w:val="32"/>
          <w:shd w:val="clear" w:color="auto" w:fill="FFFFFF"/>
        </w:rPr>
      </w:pPr>
      <w:r>
        <w:rPr>
          <w:rFonts w:hint="eastAsia"/>
          <w:kern w:val="0"/>
          <w:szCs w:val="32"/>
          <w:shd w:val="clear" w:color="auto" w:fill="FFFFFF"/>
        </w:rPr>
        <w:t>（六）申报指南具体条款对应的印证</w:t>
      </w:r>
      <w:r>
        <w:rPr>
          <w:kern w:val="0"/>
          <w:szCs w:val="32"/>
          <w:shd w:val="clear" w:color="auto" w:fill="FFFFFF"/>
        </w:rPr>
        <w:t>资料。</w:t>
      </w:r>
    </w:p>
    <w:p w:rsidR="007467AB" w:rsidRDefault="00706AD5">
      <w:pPr>
        <w:adjustRightInd w:val="0"/>
        <w:snapToGrid w:val="0"/>
        <w:spacing w:line="550" w:lineRule="exact"/>
        <w:ind w:firstLine="640"/>
        <w:rPr>
          <w:kern w:val="0"/>
          <w:szCs w:val="32"/>
          <w:shd w:val="clear" w:color="auto" w:fill="FFFFFF"/>
        </w:rPr>
      </w:pPr>
      <w:r>
        <w:rPr>
          <w:rFonts w:hint="eastAsia"/>
          <w:kern w:val="0"/>
          <w:szCs w:val="32"/>
          <w:shd w:val="clear" w:color="auto" w:fill="FFFFFF"/>
        </w:rPr>
        <w:t>（七）企业认为有必要提供的</w:t>
      </w:r>
      <w:r>
        <w:rPr>
          <w:kern w:val="0"/>
          <w:szCs w:val="32"/>
          <w:shd w:val="clear" w:color="auto" w:fill="FFFFFF"/>
        </w:rPr>
        <w:t>其他重要资料。</w:t>
      </w:r>
      <w:r>
        <w:rPr>
          <w:rFonts w:hint="eastAsia"/>
          <w:kern w:val="0"/>
          <w:szCs w:val="32"/>
          <w:shd w:val="clear" w:color="auto" w:fill="FFFFFF"/>
        </w:rPr>
        <w:t>（例如：成熟度评估报告等）</w:t>
      </w:r>
    </w:p>
    <w:p w:rsidR="007467AB" w:rsidRDefault="007467AB">
      <w:pPr>
        <w:pStyle w:val="p38"/>
        <w:autoSpaceDN w:val="0"/>
        <w:spacing w:line="600" w:lineRule="exact"/>
        <w:ind w:firstLineChars="200" w:firstLine="640"/>
        <w:rPr>
          <w:rFonts w:eastAsia="方正仿宋_GBK" w:cs="方正仿宋_GBK"/>
          <w:snapToGrid w:val="0"/>
          <w:sz w:val="32"/>
          <w:szCs w:val="32"/>
        </w:rPr>
      </w:pPr>
    </w:p>
    <w:p w:rsidR="007467AB" w:rsidRDefault="00706AD5">
      <w:pPr>
        <w:pStyle w:val="p38"/>
        <w:autoSpaceDN w:val="0"/>
        <w:spacing w:line="600" w:lineRule="exact"/>
        <w:ind w:firstLineChars="200" w:firstLine="640"/>
        <w:rPr>
          <w:rFonts w:eastAsia="方正仿宋_GBK" w:cs="方正仿宋_GBK"/>
          <w:snapToGrid w:val="0"/>
          <w:sz w:val="32"/>
          <w:szCs w:val="32"/>
        </w:rPr>
        <w:sectPr w:rsidR="007467AB">
          <w:pgSz w:w="11906" w:h="16838"/>
          <w:pgMar w:top="2098" w:right="1474" w:bottom="1984" w:left="1587" w:header="851" w:footer="1587" w:gutter="0"/>
          <w:cols w:space="720"/>
          <w:docGrid w:type="lines" w:linePitch="315"/>
        </w:sectPr>
      </w:pPr>
      <w:r>
        <w:rPr>
          <w:rFonts w:eastAsia="方正仿宋_GBK" w:cs="方正仿宋_GBK" w:hint="eastAsia"/>
          <w:snapToGrid w:val="0"/>
          <w:sz w:val="32"/>
          <w:szCs w:val="32"/>
        </w:rPr>
        <w:t>注：项目申报资料尽量精简，申报单位根据项目实际情况编制项目书有关内容。</w:t>
      </w:r>
    </w:p>
    <w:tbl>
      <w:tblPr>
        <w:tblW w:w="13040" w:type="dxa"/>
        <w:jc w:val="center"/>
        <w:tblLayout w:type="fixed"/>
        <w:tblLook w:val="04A0"/>
      </w:tblPr>
      <w:tblGrid>
        <w:gridCol w:w="1152"/>
        <w:gridCol w:w="3129"/>
        <w:gridCol w:w="1288"/>
        <w:gridCol w:w="1083"/>
        <w:gridCol w:w="1217"/>
        <w:gridCol w:w="1604"/>
        <w:gridCol w:w="1196"/>
        <w:gridCol w:w="1517"/>
        <w:gridCol w:w="854"/>
      </w:tblGrid>
      <w:tr w:rsidR="007467AB">
        <w:trPr>
          <w:trHeight w:val="382"/>
          <w:jc w:val="center"/>
        </w:trPr>
        <w:tc>
          <w:tcPr>
            <w:tcW w:w="13040" w:type="dxa"/>
            <w:gridSpan w:val="9"/>
            <w:tcBorders>
              <w:top w:val="nil"/>
              <w:left w:val="nil"/>
              <w:bottom w:val="nil"/>
              <w:right w:val="nil"/>
            </w:tcBorders>
            <w:shd w:val="clear" w:color="auto" w:fill="auto"/>
            <w:noWrap/>
            <w:vAlign w:val="center"/>
          </w:tcPr>
          <w:p w:rsidR="007467AB" w:rsidRDefault="007467AB">
            <w:pPr>
              <w:widowControl/>
              <w:ind w:firstLine="720"/>
              <w:jc w:val="center"/>
              <w:textAlignment w:val="center"/>
              <w:rPr>
                <w:rFonts w:ascii="方正黑体_GBK" w:eastAsia="方正黑体_GBK" w:hAnsi="方正黑体_GBK" w:cs="方正黑体_GBK"/>
                <w:color w:val="000000"/>
                <w:kern w:val="0"/>
                <w:sz w:val="36"/>
                <w:szCs w:val="36"/>
              </w:rPr>
            </w:pPr>
          </w:p>
          <w:p w:rsidR="007467AB" w:rsidRDefault="00706AD5">
            <w:pPr>
              <w:widowControl/>
              <w:ind w:firstLine="720"/>
              <w:jc w:val="center"/>
              <w:textAlignment w:val="center"/>
              <w:rPr>
                <w:rFonts w:ascii="宋体" w:eastAsia="宋体" w:hAnsi="宋体" w:cs="宋体"/>
                <w:color w:val="000000"/>
                <w:sz w:val="22"/>
              </w:rPr>
            </w:pPr>
            <w:r>
              <w:rPr>
                <w:rFonts w:ascii="方正黑体_GBK" w:eastAsia="方正黑体_GBK" w:hAnsi="方正黑体_GBK" w:cs="方正黑体_GBK" w:hint="eastAsia"/>
                <w:color w:val="000000"/>
                <w:kern w:val="0"/>
                <w:sz w:val="36"/>
                <w:szCs w:val="36"/>
              </w:rPr>
              <w:t>XXX</w:t>
            </w:r>
            <w:r>
              <w:rPr>
                <w:rFonts w:ascii="方正黑体_GBK" w:eastAsia="方正黑体_GBK" w:hAnsi="方正黑体_GBK" w:cs="方正黑体_GBK" w:hint="eastAsia"/>
                <w:color w:val="000000"/>
                <w:kern w:val="0"/>
                <w:sz w:val="36"/>
                <w:szCs w:val="36"/>
              </w:rPr>
              <w:t>项目</w:t>
            </w:r>
            <w:r>
              <w:rPr>
                <w:rFonts w:ascii="方正黑体_GBK" w:eastAsia="方正黑体_GBK" w:hAnsi="方正黑体_GBK" w:cs="方正黑体_GBK" w:hint="eastAsia"/>
                <w:color w:val="000000"/>
                <w:kern w:val="0"/>
                <w:sz w:val="36"/>
                <w:szCs w:val="36"/>
              </w:rPr>
              <w:t>2022</w:t>
            </w:r>
            <w:r>
              <w:rPr>
                <w:rFonts w:ascii="方正黑体_GBK" w:eastAsia="方正黑体_GBK" w:hAnsi="方正黑体_GBK" w:cs="方正黑体_GBK" w:hint="eastAsia"/>
                <w:color w:val="000000"/>
                <w:kern w:val="0"/>
                <w:sz w:val="36"/>
                <w:szCs w:val="36"/>
              </w:rPr>
              <w:t>年投资支付票据汇总表（</w:t>
            </w:r>
            <w:r>
              <w:rPr>
                <w:rFonts w:ascii="方正楷体_GBK" w:eastAsia="方正楷体_GBK" w:hAnsi="方正楷体_GBK" w:cs="方正楷体_GBK" w:hint="eastAsia"/>
                <w:szCs w:val="32"/>
              </w:rPr>
              <w:t>第九条填写</w:t>
            </w:r>
            <w:r>
              <w:rPr>
                <w:rFonts w:ascii="方正黑体_GBK" w:eastAsia="方正黑体_GBK" w:hAnsi="方正黑体_GBK" w:cs="方正黑体_GBK" w:hint="eastAsia"/>
                <w:color w:val="000000"/>
                <w:kern w:val="0"/>
                <w:sz w:val="36"/>
                <w:szCs w:val="36"/>
              </w:rPr>
              <w:t>）</w:t>
            </w: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序号</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发票内容</w:t>
            </w: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kern w:val="0"/>
                <w:sz w:val="21"/>
                <w:szCs w:val="21"/>
              </w:rPr>
            </w:pPr>
            <w:r>
              <w:rPr>
                <w:rFonts w:ascii="方正黑体_GBK" w:eastAsia="方正黑体_GBK" w:hAnsi="方正黑体_GBK" w:cs="方正黑体_GBK" w:hint="eastAsia"/>
                <w:kern w:val="0"/>
                <w:sz w:val="21"/>
                <w:szCs w:val="21"/>
              </w:rPr>
              <w:t>单位</w:t>
            </w:r>
          </w:p>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（台、套等）</w:t>
            </w: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数量</w:t>
            </w: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kern w:val="0"/>
                <w:sz w:val="21"/>
                <w:szCs w:val="21"/>
              </w:rPr>
            </w:pPr>
            <w:r>
              <w:rPr>
                <w:rFonts w:ascii="方正黑体_GBK" w:eastAsia="方正黑体_GBK" w:hAnsi="方正黑体_GBK" w:cs="方正黑体_GBK" w:hint="eastAsia"/>
                <w:kern w:val="0"/>
                <w:sz w:val="21"/>
                <w:szCs w:val="21"/>
              </w:rPr>
              <w:t>发票金额</w:t>
            </w:r>
          </w:p>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（万元）</w:t>
            </w: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发票号</w:t>
            </w: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开票日期</w:t>
            </w: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凭证号</w:t>
            </w: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widowControl/>
              <w:spacing w:line="320" w:lineRule="exact"/>
              <w:jc w:val="center"/>
              <w:textAlignment w:val="center"/>
              <w:rPr>
                <w:rFonts w:ascii="方正黑体_GBK" w:eastAsia="方正黑体_GBK" w:hAnsi="方正黑体_GBK" w:cs="方正黑体_GBK"/>
                <w:sz w:val="21"/>
                <w:szCs w:val="21"/>
              </w:rPr>
            </w:pPr>
            <w:r>
              <w:rPr>
                <w:rFonts w:ascii="方正黑体_GBK" w:eastAsia="方正黑体_GBK" w:hAnsi="方正黑体_GBK" w:cs="方正黑体_GBK" w:hint="eastAsia"/>
                <w:kern w:val="0"/>
                <w:sz w:val="21"/>
                <w:szCs w:val="21"/>
              </w:rPr>
              <w:t>备注</w:t>
            </w: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1</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2</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3</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4</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5</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6</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7</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8</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1152"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rPr>
                <w:rFonts w:ascii="方正仿宋_GBK" w:hAnsi="方正仿宋_GBK" w:cs="方正仿宋_GBK"/>
                <w:sz w:val="21"/>
                <w:szCs w:val="21"/>
              </w:rPr>
            </w:pPr>
            <w:r>
              <w:rPr>
                <w:rFonts w:ascii="方正仿宋_GBK" w:hAnsi="方正仿宋_GBK" w:cs="方正仿宋_GBK" w:hint="eastAsia"/>
                <w:sz w:val="21"/>
                <w:szCs w:val="21"/>
              </w:rPr>
              <w:t>......</w:t>
            </w:r>
          </w:p>
        </w:tc>
        <w:tc>
          <w:tcPr>
            <w:tcW w:w="3129"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r w:rsidR="007467AB">
        <w:trPr>
          <w:trHeight w:val="394"/>
          <w:jc w:val="center"/>
        </w:trPr>
        <w:tc>
          <w:tcPr>
            <w:tcW w:w="5569" w:type="dxa"/>
            <w:gridSpan w:val="3"/>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06AD5">
            <w:pPr>
              <w:ind w:firstLine="420"/>
              <w:jc w:val="center"/>
              <w:rPr>
                <w:rFonts w:ascii="方正仿宋_GBK" w:hAnsi="方正仿宋_GBK" w:cs="方正仿宋_GBK"/>
                <w:sz w:val="21"/>
                <w:szCs w:val="21"/>
              </w:rPr>
            </w:pPr>
            <w:r>
              <w:rPr>
                <w:rFonts w:ascii="方正仿宋_GBK" w:hAnsi="方正仿宋_GBK" w:cs="方正仿宋_GBK" w:hint="eastAsia"/>
                <w:sz w:val="21"/>
                <w:szCs w:val="21"/>
              </w:rPr>
              <w:t>合计</w:t>
            </w:r>
          </w:p>
        </w:tc>
        <w:tc>
          <w:tcPr>
            <w:tcW w:w="108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2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60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196"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151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c>
          <w:tcPr>
            <w:tcW w:w="85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rsidR="007467AB" w:rsidRDefault="007467AB">
            <w:pPr>
              <w:ind w:firstLine="420"/>
              <w:jc w:val="center"/>
              <w:rPr>
                <w:rFonts w:ascii="方正仿宋_GBK" w:hAnsi="方正仿宋_GBK" w:cs="方正仿宋_GBK"/>
                <w:sz w:val="21"/>
                <w:szCs w:val="21"/>
              </w:rPr>
            </w:pPr>
          </w:p>
        </w:tc>
      </w:tr>
    </w:tbl>
    <w:p w:rsidR="007467AB" w:rsidRDefault="007467AB">
      <w:pPr>
        <w:ind w:firstLine="640"/>
      </w:pPr>
    </w:p>
    <w:tbl>
      <w:tblPr>
        <w:tblW w:w="15668" w:type="dxa"/>
        <w:jc w:val="center"/>
        <w:tblLayout w:type="fixed"/>
        <w:tblLook w:val="04A0"/>
      </w:tblPr>
      <w:tblGrid>
        <w:gridCol w:w="1231"/>
        <w:gridCol w:w="1477"/>
        <w:gridCol w:w="1471"/>
        <w:gridCol w:w="1493"/>
        <w:gridCol w:w="1099"/>
        <w:gridCol w:w="1275"/>
        <w:gridCol w:w="653"/>
        <w:gridCol w:w="1253"/>
        <w:gridCol w:w="1358"/>
        <w:gridCol w:w="1233"/>
        <w:gridCol w:w="1398"/>
        <w:gridCol w:w="1727"/>
      </w:tblGrid>
      <w:tr w:rsidR="007467AB">
        <w:trPr>
          <w:trHeight w:val="882"/>
          <w:jc w:val="center"/>
        </w:trPr>
        <w:tc>
          <w:tcPr>
            <w:tcW w:w="15668" w:type="dxa"/>
            <w:gridSpan w:val="12"/>
            <w:tcBorders>
              <w:top w:val="nil"/>
              <w:left w:val="nil"/>
              <w:bottom w:val="nil"/>
              <w:right w:val="nil"/>
            </w:tcBorders>
            <w:shd w:val="clear" w:color="auto" w:fill="auto"/>
            <w:noWrap/>
            <w:vAlign w:val="center"/>
          </w:tcPr>
          <w:p w:rsidR="007467AB" w:rsidRDefault="007467AB">
            <w:pPr>
              <w:widowControl/>
              <w:ind w:firstLine="720"/>
              <w:jc w:val="center"/>
              <w:textAlignment w:val="center"/>
              <w:rPr>
                <w:rFonts w:ascii="方正黑体_GBK" w:eastAsia="方正黑体_GBK" w:hAnsi="方正黑体_GBK" w:cs="方正黑体_GBK"/>
                <w:color w:val="000000"/>
                <w:kern w:val="0"/>
                <w:sz w:val="36"/>
                <w:szCs w:val="36"/>
              </w:rPr>
            </w:pPr>
          </w:p>
          <w:p w:rsidR="007467AB" w:rsidRDefault="00706AD5">
            <w:pPr>
              <w:widowControl/>
              <w:ind w:firstLine="720"/>
              <w:jc w:val="center"/>
              <w:textAlignment w:val="center"/>
              <w:rPr>
                <w:rFonts w:ascii="方正仿宋_GBK" w:eastAsia="方正楷体_GBK" w:hAnsi="方正仿宋_GBK" w:cs="方正仿宋_GBK"/>
                <w:color w:val="000000"/>
                <w:szCs w:val="32"/>
              </w:rPr>
            </w:pPr>
            <w:r>
              <w:rPr>
                <w:rFonts w:eastAsia="方正黑体_GBK"/>
                <w:color w:val="000000"/>
                <w:kern w:val="0"/>
                <w:sz w:val="36"/>
                <w:szCs w:val="36"/>
              </w:rPr>
              <w:t>2022</w:t>
            </w:r>
            <w:r>
              <w:rPr>
                <w:rFonts w:ascii="方正黑体_GBK" w:eastAsia="方正黑体_GBK" w:hAnsi="方正黑体_GBK" w:cs="方正黑体_GBK" w:hint="eastAsia"/>
                <w:color w:val="000000"/>
                <w:kern w:val="0"/>
                <w:sz w:val="36"/>
                <w:szCs w:val="36"/>
              </w:rPr>
              <w:t>年采购辖区内非关联企业产品汇总表（</w:t>
            </w:r>
            <w:r>
              <w:rPr>
                <w:rFonts w:ascii="方正楷体_GBK" w:eastAsia="方正楷体_GBK" w:hAnsi="方正楷体_GBK" w:cs="方正楷体_GBK" w:hint="eastAsia"/>
              </w:rPr>
              <w:t>第十四条填写</w:t>
            </w:r>
            <w:r>
              <w:rPr>
                <w:rFonts w:ascii="方正黑体_GBK" w:eastAsia="方正黑体_GBK" w:hAnsi="方正黑体_GBK" w:cs="方正黑体_GBK" w:hint="eastAsia"/>
                <w:color w:val="000000"/>
                <w:kern w:val="0"/>
                <w:sz w:val="36"/>
                <w:szCs w:val="36"/>
              </w:rPr>
              <w:t>）</w:t>
            </w:r>
          </w:p>
        </w:tc>
      </w:tr>
      <w:tr w:rsidR="007467AB">
        <w:trPr>
          <w:trHeight w:val="459"/>
          <w:jc w:val="center"/>
        </w:trPr>
        <w:tc>
          <w:tcPr>
            <w:tcW w:w="1231"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序号</w:t>
            </w:r>
          </w:p>
        </w:tc>
        <w:tc>
          <w:tcPr>
            <w:tcW w:w="4441" w:type="dxa"/>
            <w:gridSpan w:val="3"/>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非关联企业基本情况</w:t>
            </w:r>
          </w:p>
        </w:tc>
        <w:tc>
          <w:tcPr>
            <w:tcW w:w="9996" w:type="dxa"/>
            <w:gridSpan w:val="8"/>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产品信息</w:t>
            </w:r>
          </w:p>
        </w:tc>
      </w:tr>
      <w:tr w:rsidR="007467AB">
        <w:trPr>
          <w:trHeight w:val="683"/>
          <w:jc w:val="center"/>
        </w:trPr>
        <w:tc>
          <w:tcPr>
            <w:tcW w:w="1231"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黑体_GBK" w:eastAsia="方正黑体_GBK" w:hAnsi="方正黑体_GBK" w:cs="方正黑体_GBK"/>
                <w:color w:val="000000"/>
                <w:sz w:val="21"/>
                <w:szCs w:val="21"/>
              </w:rPr>
            </w:pP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销货单位名称</w:t>
            </w: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销货单位地址</w:t>
            </w: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Style w:val="font11"/>
                <w:rFonts w:ascii="方正黑体_GBK" w:eastAsia="方正黑体_GBK" w:hAnsi="方正黑体_GBK" w:cs="方正黑体_GBK" w:hint="default"/>
                <w:sz w:val="21"/>
                <w:szCs w:val="21"/>
              </w:rPr>
              <w:t>纳税人识别号</w:t>
            </w: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发票内容</w:t>
            </w: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kern w:val="0"/>
                <w:sz w:val="21"/>
                <w:szCs w:val="21"/>
              </w:rPr>
            </w:pPr>
            <w:r>
              <w:rPr>
                <w:rFonts w:ascii="方正黑体_GBK" w:eastAsia="方正黑体_GBK" w:hAnsi="方正黑体_GBK" w:cs="方正黑体_GBK" w:hint="eastAsia"/>
                <w:color w:val="000000"/>
                <w:kern w:val="0"/>
                <w:sz w:val="21"/>
                <w:szCs w:val="21"/>
              </w:rPr>
              <w:t>单位</w:t>
            </w:r>
          </w:p>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（台、套等）</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color w:val="000000"/>
                <w:kern w:val="0"/>
                <w:sz w:val="21"/>
                <w:szCs w:val="21"/>
              </w:rPr>
              <w:t>数量</w:t>
            </w: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kern w:val="0"/>
                <w:sz w:val="21"/>
                <w:szCs w:val="21"/>
              </w:rPr>
            </w:pPr>
            <w:r>
              <w:rPr>
                <w:rFonts w:ascii="方正黑体_GBK" w:eastAsia="方正黑体_GBK" w:hAnsi="方正黑体_GBK" w:cs="方正黑体_GBK" w:hint="eastAsia"/>
                <w:kern w:val="0"/>
                <w:sz w:val="21"/>
                <w:szCs w:val="21"/>
              </w:rPr>
              <w:t>发票金额</w:t>
            </w:r>
          </w:p>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kern w:val="0"/>
                <w:sz w:val="21"/>
                <w:szCs w:val="21"/>
              </w:rPr>
              <w:t>（万元）</w:t>
            </w: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Style w:val="font11"/>
                <w:rFonts w:ascii="方正黑体_GBK" w:eastAsia="方正黑体_GBK" w:hAnsi="方正黑体_GBK" w:cs="方正黑体_GBK" w:hint="default"/>
                <w:sz w:val="21"/>
                <w:szCs w:val="21"/>
              </w:rPr>
              <w:t>发票号码</w:t>
            </w: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Style w:val="font11"/>
                <w:rFonts w:ascii="方正黑体_GBK" w:eastAsia="方正黑体_GBK" w:hAnsi="方正黑体_GBK" w:cs="方正黑体_GBK" w:hint="default"/>
                <w:sz w:val="21"/>
                <w:szCs w:val="21"/>
              </w:rPr>
              <w:t>发票日期</w:t>
            </w:r>
          </w:p>
        </w:tc>
        <w:tc>
          <w:tcPr>
            <w:tcW w:w="1398" w:type="dxa"/>
            <w:tcBorders>
              <w:top w:val="single" w:sz="4" w:space="0" w:color="auto"/>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textAlignment w:val="center"/>
              <w:rPr>
                <w:rFonts w:ascii="方正黑体_GBK" w:eastAsia="方正黑体_GBK" w:hAnsi="方正黑体_GBK" w:cs="方正黑体_GBK"/>
                <w:color w:val="000000"/>
                <w:sz w:val="21"/>
                <w:szCs w:val="21"/>
              </w:rPr>
            </w:pPr>
            <w:r>
              <w:rPr>
                <w:rStyle w:val="font11"/>
                <w:rFonts w:ascii="方正黑体_GBK" w:eastAsia="方正黑体_GBK" w:hAnsi="方正黑体_GBK" w:cs="方正黑体_GBK" w:hint="default"/>
                <w:sz w:val="21"/>
                <w:szCs w:val="21"/>
              </w:rPr>
              <w:t>凭证编号</w:t>
            </w:r>
          </w:p>
        </w:tc>
        <w:tc>
          <w:tcPr>
            <w:tcW w:w="1727" w:type="dxa"/>
            <w:tcBorders>
              <w:top w:val="single" w:sz="4" w:space="0" w:color="auto"/>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jc w:val="center"/>
              <w:rPr>
                <w:rFonts w:ascii="方正黑体_GBK" w:eastAsia="方正黑体_GBK" w:hAnsi="方正黑体_GBK" w:cs="方正黑体_GBK"/>
                <w:color w:val="000000"/>
                <w:kern w:val="0"/>
                <w:sz w:val="21"/>
                <w:szCs w:val="21"/>
              </w:rPr>
            </w:pPr>
            <w:r>
              <w:rPr>
                <w:rFonts w:ascii="方正黑体_GBK" w:eastAsia="方正黑体_GBK" w:hAnsi="方正黑体_GBK" w:cs="方正黑体_GBK" w:hint="eastAsia"/>
                <w:color w:val="000000"/>
                <w:kern w:val="0"/>
                <w:sz w:val="21"/>
                <w:szCs w:val="21"/>
              </w:rPr>
              <w:t>小计</w:t>
            </w:r>
          </w:p>
          <w:p w:rsidR="007467AB" w:rsidRDefault="00706AD5">
            <w:pPr>
              <w:widowControl/>
              <w:spacing w:line="320" w:lineRule="exact"/>
              <w:jc w:val="center"/>
              <w:rPr>
                <w:rFonts w:ascii="方正黑体_GBK" w:eastAsia="方正黑体_GBK" w:hAnsi="方正黑体_GBK" w:cs="方正黑体_GBK"/>
                <w:color w:val="000000"/>
                <w:sz w:val="21"/>
                <w:szCs w:val="21"/>
              </w:rPr>
            </w:pPr>
            <w:r>
              <w:rPr>
                <w:rFonts w:ascii="方正黑体_GBK" w:eastAsia="方正黑体_GBK" w:hAnsi="方正黑体_GBK" w:cs="方正黑体_GBK" w:hint="eastAsia"/>
                <w:kern w:val="0"/>
                <w:sz w:val="21"/>
                <w:szCs w:val="21"/>
              </w:rPr>
              <w:t>（万元）</w:t>
            </w: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1</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vMerge w:val="restart"/>
            <w:tcBorders>
              <w:top w:val="single" w:sz="4" w:space="0" w:color="000000"/>
              <w:left w:val="single" w:sz="4" w:space="0" w:color="000000"/>
              <w:right w:val="single" w:sz="4" w:space="0" w:color="000000"/>
            </w:tcBorders>
            <w:shd w:val="clear" w:color="auto" w:fill="auto"/>
            <w:vAlign w:val="center"/>
          </w:tcPr>
          <w:p w:rsidR="007467AB" w:rsidRDefault="00706AD5">
            <w:pPr>
              <w:widowControl/>
              <w:spacing w:line="320" w:lineRule="exact"/>
              <w:ind w:firstLine="420"/>
              <w:jc w:val="center"/>
              <w:rPr>
                <w:rFonts w:ascii="方正仿宋_GBK" w:hAnsi="方正仿宋_GBK" w:cs="方正仿宋_GBK"/>
                <w:color w:val="000000"/>
                <w:sz w:val="21"/>
                <w:szCs w:val="21"/>
              </w:rPr>
            </w:pPr>
            <w:r>
              <w:rPr>
                <w:rFonts w:ascii="方正仿宋_GBK" w:hAnsi="方正仿宋_GBK" w:cs="方正仿宋_GBK" w:hint="eastAsia"/>
                <w:color w:val="000000"/>
                <w:sz w:val="21"/>
                <w:szCs w:val="21"/>
              </w:rPr>
              <w:t>注：一个销货单位算一个小计额</w:t>
            </w: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2</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vMerge/>
            <w:tcBorders>
              <w:left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3</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vMerge/>
            <w:tcBorders>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4</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5</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6</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7</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123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textAlignment w:val="center"/>
              <w:rPr>
                <w:rFonts w:ascii="方正仿宋_GBK" w:hAnsi="方正仿宋_GBK" w:cs="方正仿宋_GBK"/>
                <w:color w:val="000000"/>
                <w:sz w:val="21"/>
                <w:szCs w:val="21"/>
              </w:rPr>
            </w:pPr>
            <w:r>
              <w:rPr>
                <w:rFonts w:ascii="方正仿宋_GBK" w:hAnsi="方正仿宋_GBK" w:cs="方正仿宋_GBK" w:hint="eastAsia"/>
                <w:color w:val="000000"/>
                <w:kern w:val="0"/>
                <w:sz w:val="21"/>
                <w:szCs w:val="21"/>
              </w:rPr>
              <w:t>......</w:t>
            </w:r>
          </w:p>
        </w:tc>
        <w:tc>
          <w:tcPr>
            <w:tcW w:w="147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71"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4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099"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r w:rsidR="007467AB">
        <w:trPr>
          <w:trHeight w:val="577"/>
          <w:jc w:val="center"/>
        </w:trPr>
        <w:tc>
          <w:tcPr>
            <w:tcW w:w="8046" w:type="dxa"/>
            <w:gridSpan w:val="6"/>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06AD5">
            <w:pPr>
              <w:widowControl/>
              <w:spacing w:line="320" w:lineRule="exact"/>
              <w:ind w:firstLine="420"/>
              <w:jc w:val="center"/>
              <w:rPr>
                <w:rFonts w:ascii="方正仿宋_GBK" w:hAnsi="方正仿宋_GBK" w:cs="方正仿宋_GBK"/>
                <w:color w:val="000000"/>
                <w:sz w:val="21"/>
                <w:szCs w:val="21"/>
              </w:rPr>
            </w:pPr>
            <w:r>
              <w:rPr>
                <w:rFonts w:ascii="方正仿宋_GBK" w:hAnsi="方正仿宋_GBK" w:cs="方正仿宋_GBK" w:hint="eastAsia"/>
                <w:color w:val="000000"/>
                <w:sz w:val="21"/>
                <w:szCs w:val="21"/>
              </w:rPr>
              <w:t>合计</w:t>
            </w:r>
          </w:p>
        </w:tc>
        <w:tc>
          <w:tcPr>
            <w:tcW w:w="6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5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5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233"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398"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c>
          <w:tcPr>
            <w:tcW w:w="1727" w:type="dxa"/>
            <w:tcBorders>
              <w:top w:val="single" w:sz="4" w:space="0" w:color="000000"/>
              <w:left w:val="single" w:sz="4" w:space="0" w:color="000000"/>
              <w:bottom w:val="single" w:sz="4" w:space="0" w:color="000000"/>
              <w:right w:val="single" w:sz="4" w:space="0" w:color="000000"/>
            </w:tcBorders>
            <w:shd w:val="clear" w:color="auto" w:fill="auto"/>
            <w:vAlign w:val="center"/>
          </w:tcPr>
          <w:p w:rsidR="007467AB" w:rsidRDefault="007467AB">
            <w:pPr>
              <w:widowControl/>
              <w:spacing w:line="320" w:lineRule="exact"/>
              <w:ind w:firstLine="420"/>
              <w:jc w:val="center"/>
              <w:rPr>
                <w:rFonts w:ascii="方正仿宋_GBK" w:hAnsi="方正仿宋_GBK" w:cs="方正仿宋_GBK"/>
                <w:color w:val="000000"/>
                <w:sz w:val="21"/>
                <w:szCs w:val="21"/>
              </w:rPr>
            </w:pPr>
          </w:p>
        </w:tc>
      </w:tr>
    </w:tbl>
    <w:p w:rsidR="007467AB" w:rsidRDefault="007467AB">
      <w:pPr>
        <w:pStyle w:val="p38"/>
        <w:autoSpaceDN w:val="0"/>
        <w:spacing w:line="600" w:lineRule="exact"/>
        <w:rPr>
          <w:rFonts w:ascii="方正黑体_GBK" w:eastAsia="方正黑体_GBK" w:hAnsi="方正黑体_GBK" w:cs="方正黑体_GBK"/>
          <w:snapToGrid w:val="0"/>
          <w:sz w:val="32"/>
          <w:szCs w:val="32"/>
        </w:rPr>
        <w:sectPr w:rsidR="007467AB">
          <w:pgSz w:w="16838" w:h="11906" w:orient="landscape"/>
          <w:pgMar w:top="1531" w:right="2098" w:bottom="1531" w:left="1985" w:header="851" w:footer="992" w:gutter="0"/>
          <w:cols w:space="425"/>
          <w:docGrid w:type="lines" w:linePitch="435"/>
        </w:sectPr>
      </w:pPr>
    </w:p>
    <w:p w:rsidR="007467AB" w:rsidRDefault="00706AD5">
      <w:pPr>
        <w:pStyle w:val="p38"/>
        <w:autoSpaceDN w:val="0"/>
        <w:spacing w:line="600" w:lineRule="exact"/>
        <w:rPr>
          <w:rFonts w:eastAsia="方正黑体_GBK"/>
          <w:snapToGrid w:val="0"/>
          <w:sz w:val="32"/>
          <w:szCs w:val="32"/>
        </w:rPr>
      </w:pPr>
      <w:r>
        <w:rPr>
          <w:rFonts w:ascii="方正黑体_GBK" w:eastAsia="方正黑体_GBK" w:hAnsi="方正黑体_GBK" w:cs="方正黑体_GBK" w:hint="eastAsia"/>
          <w:snapToGrid w:val="0"/>
          <w:sz w:val="32"/>
          <w:szCs w:val="32"/>
        </w:rPr>
        <w:t>附件</w:t>
      </w:r>
      <w:r>
        <w:rPr>
          <w:rFonts w:eastAsia="方正黑体_GBK"/>
          <w:snapToGrid w:val="0"/>
          <w:sz w:val="32"/>
          <w:szCs w:val="32"/>
        </w:rPr>
        <w:t>3</w:t>
      </w:r>
    </w:p>
    <w:p w:rsidR="007467AB" w:rsidRDefault="00706AD5">
      <w:pPr>
        <w:pStyle w:val="p38"/>
        <w:autoSpaceDN w:val="0"/>
        <w:spacing w:line="500" w:lineRule="exact"/>
        <w:jc w:val="center"/>
        <w:rPr>
          <w:rFonts w:ascii="方正小标宋_GBK" w:eastAsia="方正小标宋_GBK" w:hAnsi="方正小标宋_GBK" w:cs="方正小标宋_GBK"/>
          <w:sz w:val="44"/>
          <w:szCs w:val="44"/>
        </w:rPr>
      </w:pPr>
      <w:r>
        <w:rPr>
          <w:rFonts w:ascii="方正小标宋_GBK" w:eastAsia="方正小标宋_GBK" w:hAnsi="方正小标宋_GBK" w:cs="方正小标宋_GBK" w:hint="eastAsia"/>
          <w:sz w:val="44"/>
          <w:szCs w:val="44"/>
        </w:rPr>
        <w:t>项目申报名单</w:t>
      </w:r>
    </w:p>
    <w:p w:rsidR="007467AB" w:rsidRDefault="007467AB">
      <w:pPr>
        <w:pStyle w:val="p38"/>
        <w:autoSpaceDN w:val="0"/>
        <w:spacing w:line="500" w:lineRule="exact"/>
        <w:jc w:val="center"/>
        <w:rPr>
          <w:rFonts w:ascii="方正小标宋_GBK" w:eastAsia="方正小标宋_GBK" w:hAnsi="方正小标宋_GBK" w:cs="方正小标宋_GBK"/>
          <w:sz w:val="24"/>
          <w:szCs w:val="24"/>
        </w:rPr>
      </w:pPr>
    </w:p>
    <w:tbl>
      <w:tblPr>
        <w:tblStyle w:val="a8"/>
        <w:tblW w:w="13716" w:type="dxa"/>
        <w:tblLook w:val="04A0"/>
      </w:tblPr>
      <w:tblGrid>
        <w:gridCol w:w="1526"/>
        <w:gridCol w:w="2500"/>
        <w:gridCol w:w="1532"/>
        <w:gridCol w:w="2205"/>
        <w:gridCol w:w="1843"/>
        <w:gridCol w:w="2286"/>
        <w:gridCol w:w="1824"/>
      </w:tblGrid>
      <w:tr w:rsidR="007467AB">
        <w:tc>
          <w:tcPr>
            <w:tcW w:w="1526" w:type="dxa"/>
          </w:tcPr>
          <w:p w:rsidR="007467AB" w:rsidRDefault="00706AD5">
            <w:pPr>
              <w:pStyle w:val="p38"/>
              <w:autoSpaceDN w:val="0"/>
              <w:spacing w:line="500" w:lineRule="exact"/>
              <w:ind w:firstLine="640"/>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序号</w:t>
            </w:r>
          </w:p>
        </w:tc>
        <w:tc>
          <w:tcPr>
            <w:tcW w:w="2500" w:type="dxa"/>
          </w:tcPr>
          <w:p w:rsidR="007467AB" w:rsidRDefault="00706AD5">
            <w:pPr>
              <w:pStyle w:val="p38"/>
              <w:autoSpaceDN w:val="0"/>
              <w:spacing w:line="500" w:lineRule="exact"/>
              <w:ind w:firstLine="640"/>
              <w:jc w:val="center"/>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企业名称</w:t>
            </w:r>
          </w:p>
        </w:tc>
        <w:tc>
          <w:tcPr>
            <w:tcW w:w="1532" w:type="dxa"/>
          </w:tcPr>
          <w:p w:rsidR="007467AB" w:rsidRDefault="00706AD5">
            <w:pPr>
              <w:pStyle w:val="p38"/>
              <w:autoSpaceDN w:val="0"/>
              <w:spacing w:line="500" w:lineRule="exact"/>
              <w:ind w:firstLine="640"/>
              <w:jc w:val="center"/>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属地</w:t>
            </w:r>
          </w:p>
        </w:tc>
        <w:tc>
          <w:tcPr>
            <w:tcW w:w="2205" w:type="dxa"/>
          </w:tcPr>
          <w:p w:rsidR="007467AB" w:rsidRDefault="00706AD5">
            <w:pPr>
              <w:pStyle w:val="p38"/>
              <w:autoSpaceDN w:val="0"/>
              <w:spacing w:line="500" w:lineRule="exact"/>
              <w:ind w:firstLine="640"/>
              <w:jc w:val="center"/>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申报条款</w:t>
            </w:r>
          </w:p>
        </w:tc>
        <w:tc>
          <w:tcPr>
            <w:tcW w:w="1843" w:type="dxa"/>
          </w:tcPr>
          <w:p w:rsidR="007467AB" w:rsidRDefault="00706AD5">
            <w:pPr>
              <w:pStyle w:val="p38"/>
              <w:autoSpaceDN w:val="0"/>
              <w:spacing w:line="500" w:lineRule="exact"/>
              <w:ind w:firstLine="640"/>
              <w:jc w:val="center"/>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联系人</w:t>
            </w:r>
          </w:p>
        </w:tc>
        <w:tc>
          <w:tcPr>
            <w:tcW w:w="2286" w:type="dxa"/>
          </w:tcPr>
          <w:p w:rsidR="007467AB" w:rsidRDefault="00706AD5">
            <w:pPr>
              <w:pStyle w:val="p38"/>
              <w:autoSpaceDN w:val="0"/>
              <w:spacing w:line="500" w:lineRule="exact"/>
              <w:ind w:firstLine="640"/>
              <w:jc w:val="center"/>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联系电话</w:t>
            </w:r>
          </w:p>
        </w:tc>
        <w:tc>
          <w:tcPr>
            <w:tcW w:w="1824" w:type="dxa"/>
          </w:tcPr>
          <w:p w:rsidR="007467AB" w:rsidRDefault="00706AD5">
            <w:pPr>
              <w:pStyle w:val="p38"/>
              <w:autoSpaceDN w:val="0"/>
              <w:spacing w:line="500" w:lineRule="exact"/>
              <w:ind w:firstLine="640"/>
              <w:jc w:val="center"/>
              <w:rPr>
                <w:rFonts w:ascii="方正楷体_GBK" w:eastAsia="方正楷体_GBK" w:hAnsi="方正楷体_GBK" w:cs="方正楷体_GBK"/>
                <w:sz w:val="32"/>
                <w:szCs w:val="32"/>
              </w:rPr>
            </w:pPr>
            <w:r>
              <w:rPr>
                <w:rFonts w:ascii="方正楷体_GBK" w:eastAsia="方正楷体_GBK" w:hAnsi="方正楷体_GBK" w:cs="方正楷体_GBK" w:hint="eastAsia"/>
                <w:sz w:val="32"/>
                <w:szCs w:val="32"/>
              </w:rPr>
              <w:t>备注</w:t>
            </w:r>
          </w:p>
        </w:tc>
      </w:tr>
      <w:tr w:rsidR="007467AB">
        <w:tc>
          <w:tcPr>
            <w:tcW w:w="1526" w:type="dxa"/>
          </w:tcPr>
          <w:p w:rsidR="007467AB" w:rsidRDefault="007467AB">
            <w:pPr>
              <w:pStyle w:val="p38"/>
              <w:autoSpaceDN w:val="0"/>
              <w:spacing w:line="500" w:lineRule="exact"/>
              <w:ind w:firstLine="640"/>
              <w:rPr>
                <w:rFonts w:eastAsia="方正仿宋_GBK"/>
                <w:sz w:val="32"/>
                <w:szCs w:val="32"/>
              </w:rPr>
            </w:pPr>
          </w:p>
        </w:tc>
        <w:tc>
          <w:tcPr>
            <w:tcW w:w="2500" w:type="dxa"/>
          </w:tcPr>
          <w:p w:rsidR="007467AB" w:rsidRDefault="007467AB">
            <w:pPr>
              <w:pStyle w:val="p38"/>
              <w:autoSpaceDN w:val="0"/>
              <w:spacing w:line="500" w:lineRule="exact"/>
              <w:ind w:firstLine="640"/>
              <w:rPr>
                <w:rFonts w:eastAsia="方正仿宋_GBK"/>
                <w:sz w:val="32"/>
                <w:szCs w:val="32"/>
              </w:rPr>
            </w:pPr>
          </w:p>
        </w:tc>
        <w:tc>
          <w:tcPr>
            <w:tcW w:w="1532" w:type="dxa"/>
          </w:tcPr>
          <w:p w:rsidR="007467AB" w:rsidRDefault="007467AB">
            <w:pPr>
              <w:pStyle w:val="p38"/>
              <w:autoSpaceDN w:val="0"/>
              <w:spacing w:line="500" w:lineRule="exact"/>
              <w:ind w:firstLine="640"/>
              <w:rPr>
                <w:rFonts w:eastAsia="方正仿宋_GBK"/>
                <w:sz w:val="32"/>
                <w:szCs w:val="32"/>
              </w:rPr>
            </w:pPr>
          </w:p>
        </w:tc>
        <w:tc>
          <w:tcPr>
            <w:tcW w:w="2205" w:type="dxa"/>
          </w:tcPr>
          <w:p w:rsidR="007467AB" w:rsidRDefault="007467AB">
            <w:pPr>
              <w:pStyle w:val="p38"/>
              <w:autoSpaceDN w:val="0"/>
              <w:spacing w:line="500" w:lineRule="exact"/>
              <w:ind w:firstLine="640"/>
              <w:rPr>
                <w:rFonts w:eastAsia="方正仿宋_GBK"/>
                <w:sz w:val="32"/>
                <w:szCs w:val="32"/>
              </w:rPr>
            </w:pPr>
          </w:p>
        </w:tc>
        <w:tc>
          <w:tcPr>
            <w:tcW w:w="1843" w:type="dxa"/>
          </w:tcPr>
          <w:p w:rsidR="007467AB" w:rsidRDefault="007467AB">
            <w:pPr>
              <w:pStyle w:val="p38"/>
              <w:autoSpaceDN w:val="0"/>
              <w:spacing w:line="500" w:lineRule="exact"/>
              <w:ind w:firstLine="640"/>
              <w:rPr>
                <w:rFonts w:eastAsia="方正仿宋_GBK"/>
                <w:sz w:val="32"/>
                <w:szCs w:val="32"/>
              </w:rPr>
            </w:pPr>
          </w:p>
        </w:tc>
        <w:tc>
          <w:tcPr>
            <w:tcW w:w="2286" w:type="dxa"/>
          </w:tcPr>
          <w:p w:rsidR="007467AB" w:rsidRDefault="007467AB">
            <w:pPr>
              <w:pStyle w:val="p38"/>
              <w:autoSpaceDN w:val="0"/>
              <w:spacing w:line="500" w:lineRule="exact"/>
              <w:ind w:firstLine="640"/>
              <w:rPr>
                <w:rFonts w:eastAsia="方正仿宋_GBK"/>
                <w:sz w:val="32"/>
                <w:szCs w:val="32"/>
              </w:rPr>
            </w:pPr>
          </w:p>
        </w:tc>
        <w:tc>
          <w:tcPr>
            <w:tcW w:w="1824" w:type="dxa"/>
          </w:tcPr>
          <w:p w:rsidR="007467AB" w:rsidRDefault="007467AB">
            <w:pPr>
              <w:pStyle w:val="p38"/>
              <w:autoSpaceDN w:val="0"/>
              <w:spacing w:line="500" w:lineRule="exact"/>
              <w:ind w:firstLine="640"/>
              <w:rPr>
                <w:rFonts w:eastAsia="方正仿宋_GBK"/>
                <w:sz w:val="32"/>
                <w:szCs w:val="32"/>
              </w:rPr>
            </w:pPr>
          </w:p>
        </w:tc>
      </w:tr>
      <w:tr w:rsidR="007467AB">
        <w:tc>
          <w:tcPr>
            <w:tcW w:w="1526" w:type="dxa"/>
          </w:tcPr>
          <w:p w:rsidR="007467AB" w:rsidRDefault="007467AB">
            <w:pPr>
              <w:pStyle w:val="p38"/>
              <w:autoSpaceDN w:val="0"/>
              <w:spacing w:line="500" w:lineRule="exact"/>
              <w:ind w:firstLine="640"/>
              <w:rPr>
                <w:rFonts w:eastAsia="方正仿宋_GBK"/>
                <w:sz w:val="32"/>
                <w:szCs w:val="32"/>
              </w:rPr>
            </w:pPr>
          </w:p>
        </w:tc>
        <w:tc>
          <w:tcPr>
            <w:tcW w:w="2500" w:type="dxa"/>
          </w:tcPr>
          <w:p w:rsidR="007467AB" w:rsidRDefault="007467AB">
            <w:pPr>
              <w:pStyle w:val="p38"/>
              <w:autoSpaceDN w:val="0"/>
              <w:spacing w:line="500" w:lineRule="exact"/>
              <w:ind w:firstLine="640"/>
              <w:rPr>
                <w:rFonts w:eastAsia="方正仿宋_GBK"/>
                <w:sz w:val="32"/>
                <w:szCs w:val="32"/>
              </w:rPr>
            </w:pPr>
          </w:p>
        </w:tc>
        <w:tc>
          <w:tcPr>
            <w:tcW w:w="1532" w:type="dxa"/>
          </w:tcPr>
          <w:p w:rsidR="007467AB" w:rsidRDefault="007467AB">
            <w:pPr>
              <w:pStyle w:val="p38"/>
              <w:autoSpaceDN w:val="0"/>
              <w:spacing w:line="500" w:lineRule="exact"/>
              <w:ind w:firstLine="640"/>
              <w:rPr>
                <w:rFonts w:eastAsia="方正仿宋_GBK"/>
                <w:sz w:val="32"/>
                <w:szCs w:val="32"/>
              </w:rPr>
            </w:pPr>
          </w:p>
        </w:tc>
        <w:tc>
          <w:tcPr>
            <w:tcW w:w="2205" w:type="dxa"/>
          </w:tcPr>
          <w:p w:rsidR="007467AB" w:rsidRDefault="007467AB">
            <w:pPr>
              <w:pStyle w:val="p38"/>
              <w:autoSpaceDN w:val="0"/>
              <w:spacing w:line="500" w:lineRule="exact"/>
              <w:ind w:firstLine="640"/>
              <w:rPr>
                <w:rFonts w:eastAsia="方正仿宋_GBK"/>
                <w:sz w:val="32"/>
                <w:szCs w:val="32"/>
              </w:rPr>
            </w:pPr>
          </w:p>
        </w:tc>
        <w:tc>
          <w:tcPr>
            <w:tcW w:w="1843" w:type="dxa"/>
          </w:tcPr>
          <w:p w:rsidR="007467AB" w:rsidRDefault="007467AB">
            <w:pPr>
              <w:pStyle w:val="p38"/>
              <w:autoSpaceDN w:val="0"/>
              <w:spacing w:line="500" w:lineRule="exact"/>
              <w:ind w:firstLine="640"/>
              <w:rPr>
                <w:rFonts w:eastAsia="方正仿宋_GBK"/>
                <w:sz w:val="32"/>
                <w:szCs w:val="32"/>
              </w:rPr>
            </w:pPr>
          </w:p>
        </w:tc>
        <w:tc>
          <w:tcPr>
            <w:tcW w:w="2286" w:type="dxa"/>
          </w:tcPr>
          <w:p w:rsidR="007467AB" w:rsidRDefault="007467AB">
            <w:pPr>
              <w:pStyle w:val="p38"/>
              <w:autoSpaceDN w:val="0"/>
              <w:spacing w:line="500" w:lineRule="exact"/>
              <w:ind w:firstLine="640"/>
              <w:rPr>
                <w:rFonts w:eastAsia="方正仿宋_GBK"/>
                <w:sz w:val="32"/>
                <w:szCs w:val="32"/>
              </w:rPr>
            </w:pPr>
          </w:p>
        </w:tc>
        <w:tc>
          <w:tcPr>
            <w:tcW w:w="1824" w:type="dxa"/>
          </w:tcPr>
          <w:p w:rsidR="007467AB" w:rsidRDefault="007467AB">
            <w:pPr>
              <w:pStyle w:val="p38"/>
              <w:autoSpaceDN w:val="0"/>
              <w:spacing w:line="500" w:lineRule="exact"/>
              <w:ind w:firstLine="640"/>
              <w:rPr>
                <w:rFonts w:eastAsia="方正仿宋_GBK"/>
                <w:sz w:val="32"/>
                <w:szCs w:val="32"/>
              </w:rPr>
            </w:pPr>
          </w:p>
        </w:tc>
      </w:tr>
      <w:tr w:rsidR="007467AB">
        <w:tc>
          <w:tcPr>
            <w:tcW w:w="1526" w:type="dxa"/>
          </w:tcPr>
          <w:p w:rsidR="007467AB" w:rsidRDefault="007467AB">
            <w:pPr>
              <w:pStyle w:val="p38"/>
              <w:autoSpaceDN w:val="0"/>
              <w:spacing w:line="500" w:lineRule="exact"/>
              <w:ind w:firstLine="640"/>
              <w:rPr>
                <w:rFonts w:eastAsia="方正仿宋_GBK"/>
                <w:sz w:val="32"/>
                <w:szCs w:val="32"/>
              </w:rPr>
            </w:pPr>
          </w:p>
        </w:tc>
        <w:tc>
          <w:tcPr>
            <w:tcW w:w="2500" w:type="dxa"/>
          </w:tcPr>
          <w:p w:rsidR="007467AB" w:rsidRDefault="007467AB">
            <w:pPr>
              <w:pStyle w:val="p38"/>
              <w:autoSpaceDN w:val="0"/>
              <w:spacing w:line="500" w:lineRule="exact"/>
              <w:ind w:firstLine="640"/>
              <w:rPr>
                <w:rFonts w:eastAsia="方正仿宋_GBK"/>
                <w:sz w:val="32"/>
                <w:szCs w:val="32"/>
              </w:rPr>
            </w:pPr>
          </w:p>
        </w:tc>
        <w:tc>
          <w:tcPr>
            <w:tcW w:w="1532" w:type="dxa"/>
          </w:tcPr>
          <w:p w:rsidR="007467AB" w:rsidRDefault="007467AB">
            <w:pPr>
              <w:pStyle w:val="p38"/>
              <w:autoSpaceDN w:val="0"/>
              <w:spacing w:line="500" w:lineRule="exact"/>
              <w:ind w:firstLine="640"/>
              <w:rPr>
                <w:rFonts w:eastAsia="方正仿宋_GBK"/>
                <w:sz w:val="32"/>
                <w:szCs w:val="32"/>
              </w:rPr>
            </w:pPr>
          </w:p>
        </w:tc>
        <w:tc>
          <w:tcPr>
            <w:tcW w:w="2205" w:type="dxa"/>
          </w:tcPr>
          <w:p w:rsidR="007467AB" w:rsidRDefault="007467AB">
            <w:pPr>
              <w:pStyle w:val="p38"/>
              <w:autoSpaceDN w:val="0"/>
              <w:spacing w:line="500" w:lineRule="exact"/>
              <w:ind w:firstLine="640"/>
              <w:rPr>
                <w:rFonts w:eastAsia="方正仿宋_GBK"/>
                <w:sz w:val="32"/>
                <w:szCs w:val="32"/>
              </w:rPr>
            </w:pPr>
          </w:p>
        </w:tc>
        <w:tc>
          <w:tcPr>
            <w:tcW w:w="1843" w:type="dxa"/>
          </w:tcPr>
          <w:p w:rsidR="007467AB" w:rsidRDefault="007467AB">
            <w:pPr>
              <w:pStyle w:val="p38"/>
              <w:autoSpaceDN w:val="0"/>
              <w:spacing w:line="500" w:lineRule="exact"/>
              <w:ind w:firstLine="640"/>
              <w:rPr>
                <w:rFonts w:eastAsia="方正仿宋_GBK"/>
                <w:sz w:val="32"/>
                <w:szCs w:val="32"/>
              </w:rPr>
            </w:pPr>
          </w:p>
        </w:tc>
        <w:tc>
          <w:tcPr>
            <w:tcW w:w="2286" w:type="dxa"/>
          </w:tcPr>
          <w:p w:rsidR="007467AB" w:rsidRDefault="007467AB">
            <w:pPr>
              <w:pStyle w:val="p38"/>
              <w:autoSpaceDN w:val="0"/>
              <w:spacing w:line="500" w:lineRule="exact"/>
              <w:ind w:firstLine="640"/>
              <w:rPr>
                <w:rFonts w:eastAsia="方正仿宋_GBK"/>
                <w:sz w:val="32"/>
                <w:szCs w:val="32"/>
              </w:rPr>
            </w:pPr>
          </w:p>
        </w:tc>
        <w:tc>
          <w:tcPr>
            <w:tcW w:w="1824" w:type="dxa"/>
          </w:tcPr>
          <w:p w:rsidR="007467AB" w:rsidRDefault="007467AB">
            <w:pPr>
              <w:pStyle w:val="p38"/>
              <w:autoSpaceDN w:val="0"/>
              <w:spacing w:line="500" w:lineRule="exact"/>
              <w:ind w:firstLine="640"/>
              <w:rPr>
                <w:rFonts w:eastAsia="方正仿宋_GBK"/>
                <w:sz w:val="32"/>
                <w:szCs w:val="32"/>
              </w:rPr>
            </w:pPr>
          </w:p>
        </w:tc>
      </w:tr>
      <w:tr w:rsidR="007467AB">
        <w:tc>
          <w:tcPr>
            <w:tcW w:w="1526" w:type="dxa"/>
          </w:tcPr>
          <w:p w:rsidR="007467AB" w:rsidRDefault="007467AB">
            <w:pPr>
              <w:pStyle w:val="p38"/>
              <w:autoSpaceDN w:val="0"/>
              <w:spacing w:line="500" w:lineRule="exact"/>
              <w:ind w:firstLine="640"/>
              <w:rPr>
                <w:rFonts w:eastAsia="方正仿宋_GBK"/>
                <w:sz w:val="32"/>
                <w:szCs w:val="32"/>
              </w:rPr>
            </w:pPr>
          </w:p>
        </w:tc>
        <w:tc>
          <w:tcPr>
            <w:tcW w:w="2500" w:type="dxa"/>
          </w:tcPr>
          <w:p w:rsidR="007467AB" w:rsidRDefault="007467AB">
            <w:pPr>
              <w:pStyle w:val="p38"/>
              <w:autoSpaceDN w:val="0"/>
              <w:spacing w:line="500" w:lineRule="exact"/>
              <w:ind w:firstLine="640"/>
              <w:rPr>
                <w:rFonts w:eastAsia="方正仿宋_GBK"/>
                <w:sz w:val="32"/>
                <w:szCs w:val="32"/>
              </w:rPr>
            </w:pPr>
          </w:p>
        </w:tc>
        <w:tc>
          <w:tcPr>
            <w:tcW w:w="1532" w:type="dxa"/>
          </w:tcPr>
          <w:p w:rsidR="007467AB" w:rsidRDefault="007467AB">
            <w:pPr>
              <w:pStyle w:val="p38"/>
              <w:autoSpaceDN w:val="0"/>
              <w:spacing w:line="500" w:lineRule="exact"/>
              <w:ind w:firstLine="640"/>
              <w:rPr>
                <w:rFonts w:eastAsia="方正仿宋_GBK"/>
                <w:sz w:val="32"/>
                <w:szCs w:val="32"/>
              </w:rPr>
            </w:pPr>
          </w:p>
        </w:tc>
        <w:tc>
          <w:tcPr>
            <w:tcW w:w="2205" w:type="dxa"/>
          </w:tcPr>
          <w:p w:rsidR="007467AB" w:rsidRDefault="007467AB">
            <w:pPr>
              <w:pStyle w:val="p38"/>
              <w:autoSpaceDN w:val="0"/>
              <w:spacing w:line="500" w:lineRule="exact"/>
              <w:ind w:firstLine="640"/>
              <w:rPr>
                <w:rFonts w:eastAsia="方正仿宋_GBK"/>
                <w:sz w:val="32"/>
                <w:szCs w:val="32"/>
              </w:rPr>
            </w:pPr>
          </w:p>
        </w:tc>
        <w:tc>
          <w:tcPr>
            <w:tcW w:w="1843" w:type="dxa"/>
          </w:tcPr>
          <w:p w:rsidR="007467AB" w:rsidRDefault="007467AB">
            <w:pPr>
              <w:pStyle w:val="p38"/>
              <w:autoSpaceDN w:val="0"/>
              <w:spacing w:line="500" w:lineRule="exact"/>
              <w:ind w:firstLine="640"/>
              <w:rPr>
                <w:rFonts w:eastAsia="方正仿宋_GBK"/>
                <w:sz w:val="32"/>
                <w:szCs w:val="32"/>
              </w:rPr>
            </w:pPr>
          </w:p>
        </w:tc>
        <w:tc>
          <w:tcPr>
            <w:tcW w:w="2286" w:type="dxa"/>
          </w:tcPr>
          <w:p w:rsidR="007467AB" w:rsidRDefault="007467AB">
            <w:pPr>
              <w:pStyle w:val="p38"/>
              <w:autoSpaceDN w:val="0"/>
              <w:spacing w:line="500" w:lineRule="exact"/>
              <w:ind w:firstLine="640"/>
              <w:rPr>
                <w:rFonts w:eastAsia="方正仿宋_GBK"/>
                <w:sz w:val="32"/>
                <w:szCs w:val="32"/>
              </w:rPr>
            </w:pPr>
          </w:p>
        </w:tc>
        <w:tc>
          <w:tcPr>
            <w:tcW w:w="1824" w:type="dxa"/>
          </w:tcPr>
          <w:p w:rsidR="007467AB" w:rsidRDefault="007467AB">
            <w:pPr>
              <w:pStyle w:val="p38"/>
              <w:autoSpaceDN w:val="0"/>
              <w:spacing w:line="500" w:lineRule="exact"/>
              <w:ind w:firstLine="640"/>
              <w:rPr>
                <w:rFonts w:eastAsia="方正仿宋_GBK"/>
                <w:sz w:val="32"/>
                <w:szCs w:val="32"/>
              </w:rPr>
            </w:pPr>
          </w:p>
        </w:tc>
      </w:tr>
    </w:tbl>
    <w:p w:rsidR="007467AB" w:rsidRDefault="00706AD5">
      <w:pPr>
        <w:pStyle w:val="p38"/>
        <w:autoSpaceDN w:val="0"/>
        <w:spacing w:line="600" w:lineRule="exact"/>
        <w:rPr>
          <w:rFonts w:eastAsia="方正仿宋_GBK"/>
          <w:sz w:val="32"/>
          <w:szCs w:val="32"/>
        </w:rPr>
      </w:pPr>
      <w:r>
        <w:rPr>
          <w:rFonts w:eastAsia="方正仿宋_GBK" w:hint="eastAsia"/>
          <w:sz w:val="32"/>
          <w:szCs w:val="32"/>
        </w:rPr>
        <w:t>填表人：</w:t>
      </w:r>
      <w:r>
        <w:rPr>
          <w:rFonts w:eastAsia="方正仿宋_GBK" w:hint="eastAsia"/>
          <w:sz w:val="32"/>
          <w:szCs w:val="32"/>
        </w:rPr>
        <w:t xml:space="preserve"> </w:t>
      </w:r>
      <w:r>
        <w:rPr>
          <w:rFonts w:eastAsia="方正仿宋_GBK" w:hint="eastAsia"/>
          <w:sz w:val="32"/>
          <w:szCs w:val="32"/>
        </w:rPr>
        <w:t xml:space="preserve">                                                 </w:t>
      </w:r>
      <w:r>
        <w:rPr>
          <w:rFonts w:eastAsia="方正仿宋_GBK" w:hint="eastAsia"/>
          <w:sz w:val="32"/>
          <w:szCs w:val="32"/>
        </w:rPr>
        <w:t>联系电话：</w:t>
      </w:r>
    </w:p>
    <w:p w:rsidR="007467AB" w:rsidRDefault="007467AB"/>
    <w:p w:rsidR="007467AB" w:rsidRDefault="007467AB">
      <w:pPr>
        <w:pStyle w:val="1"/>
      </w:pPr>
    </w:p>
    <w:p w:rsidR="007467AB" w:rsidRDefault="007467AB"/>
    <w:p w:rsidR="007467AB" w:rsidRDefault="00706AD5">
      <w:pPr>
        <w:pBdr>
          <w:top w:val="single" w:sz="4" w:space="0" w:color="auto"/>
          <w:bottom w:val="single" w:sz="4" w:space="0" w:color="auto"/>
        </w:pBdr>
        <w:adjustRightInd w:val="0"/>
        <w:snapToGrid w:val="0"/>
        <w:spacing w:line="600" w:lineRule="exact"/>
      </w:pPr>
      <w:r>
        <w:rPr>
          <w:rFonts w:cs="方正仿宋_GBK" w:hint="eastAsia"/>
          <w:color w:val="000000"/>
          <w:sz w:val="28"/>
          <w:szCs w:val="28"/>
        </w:rPr>
        <w:t>重庆市九龙坡区经济和信息化委员会办公室</w:t>
      </w:r>
      <w:r>
        <w:rPr>
          <w:rFonts w:cs="方正仿宋_GBK" w:hint="eastAsia"/>
          <w:color w:val="000000"/>
          <w:sz w:val="28"/>
          <w:szCs w:val="28"/>
        </w:rPr>
        <w:t xml:space="preserve">                           </w:t>
      </w:r>
      <w:r>
        <w:rPr>
          <w:color w:val="000000"/>
          <w:sz w:val="28"/>
          <w:szCs w:val="28"/>
        </w:rPr>
        <w:t>2023</w:t>
      </w:r>
      <w:r>
        <w:rPr>
          <w:color w:val="000000"/>
          <w:sz w:val="28"/>
          <w:szCs w:val="28"/>
        </w:rPr>
        <w:t>年</w:t>
      </w:r>
      <w:r>
        <w:rPr>
          <w:color w:val="000000"/>
          <w:sz w:val="28"/>
          <w:szCs w:val="28"/>
        </w:rPr>
        <w:t>12</w:t>
      </w:r>
      <w:r>
        <w:rPr>
          <w:color w:val="000000"/>
          <w:sz w:val="28"/>
          <w:szCs w:val="28"/>
        </w:rPr>
        <w:t>月</w:t>
      </w:r>
      <w:r>
        <w:rPr>
          <w:rFonts w:hint="eastAsia"/>
          <w:color w:val="000000"/>
          <w:sz w:val="28"/>
          <w:szCs w:val="28"/>
        </w:rPr>
        <w:t>28</w:t>
      </w:r>
      <w:r>
        <w:rPr>
          <w:color w:val="000000"/>
          <w:sz w:val="28"/>
          <w:szCs w:val="28"/>
        </w:rPr>
        <w:t>日</w:t>
      </w:r>
      <w:r>
        <w:rPr>
          <w:rFonts w:cs="方正仿宋_GBK" w:hint="eastAsia"/>
          <w:color w:val="000000"/>
          <w:sz w:val="28"/>
          <w:szCs w:val="28"/>
        </w:rPr>
        <w:t>印发</w:t>
      </w:r>
    </w:p>
    <w:sectPr w:rsidR="007467AB" w:rsidSect="007467AB">
      <w:pgSz w:w="16838" w:h="11906" w:orient="landscape"/>
      <w:pgMar w:top="1531" w:right="2098" w:bottom="1531" w:left="1985" w:header="851" w:footer="992" w:gutter="0"/>
      <w:cols w:space="425"/>
      <w:docGrid w:type="lines" w:linePitch="43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67AB" w:rsidRDefault="007467AB" w:rsidP="007467AB">
      <w:r>
        <w:separator/>
      </w:r>
    </w:p>
  </w:endnote>
  <w:endnote w:type="continuationSeparator" w:id="1">
    <w:p w:rsidR="007467AB" w:rsidRDefault="007467AB" w:rsidP="007467A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080E0000" w:usb2="00000010" w:usb3="00000000" w:csb0="00040001" w:csb1="00000000"/>
  </w:font>
  <w:font w:name="方正仿宋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方正仿宋_GB18030">
    <w:altName w:val="仿宋"/>
    <w:charset w:val="86"/>
    <w:family w:val="auto"/>
    <w:pitch w:val="default"/>
    <w:sig w:usb0="00000000" w:usb1="00000000" w:usb2="00000000" w:usb3="00000000" w:csb0="00040000" w:csb1="00000000"/>
  </w:font>
  <w:font w:name="方正小标宋简体">
    <w:altName w:val="黑体"/>
    <w:charset w:val="86"/>
    <w:family w:val="auto"/>
    <w:pitch w:val="default"/>
    <w:sig w:usb0="00000000" w:usb1="00000000" w:usb2="00000012" w:usb3="00000000" w:csb0="00040001" w:csb1="00000000"/>
  </w:font>
  <w:font w:name="仿宋_GB2312">
    <w:panose1 w:val="02010609030101010101"/>
    <w:charset w:val="86"/>
    <w:family w:val="modern"/>
    <w:pitch w:val="fixed"/>
    <w:sig w:usb0="00000001" w:usb1="080E0000" w:usb2="00000010" w:usb3="00000000" w:csb0="00040000" w:csb1="00000000"/>
  </w:font>
  <w:font w:name="仿宋">
    <w:altName w:val="Arial Unicode MS"/>
    <w:charset w:val="86"/>
    <w:family w:val="auto"/>
    <w:pitch w:val="default"/>
    <w:sig w:usb0="00000000" w:usb1="38CF7CFA" w:usb2="00000016"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7AB" w:rsidRDefault="007467AB">
    <w:pPr>
      <w:pStyle w:val="a5"/>
      <w:ind w:firstLine="640"/>
      <w:rPr>
        <w:rFonts w:asciiTheme="minorEastAsia" w:eastAsiaTheme="minorEastAsia" w:hAnsiTheme="minorEastAsia"/>
        <w:sz w:val="28"/>
        <w:szCs w:val="28"/>
      </w:rPr>
    </w:pPr>
    <w:r w:rsidRPr="007467AB">
      <w:rPr>
        <w:sz w:val="28"/>
      </w:rPr>
      <w:pict>
        <v:shapetype id="_x0000_t202" coordsize="21600,21600" o:spt="202" path="m,l,21600r21600,l21600,xe">
          <v:stroke joinstyle="miter"/>
          <v:path gradientshapeok="t" o:connecttype="rect"/>
        </v:shapetype>
        <v:shape id="文本框 1027" o:spid="_x0000_s1026" type="#_x0000_t202" style="position:absolute;left:0;text-align:left;margin-left:104pt;margin-top:0;width:2in;height:2in;z-index:251660288;mso-wrap-style:none;mso-position-horizontal:outside;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4plRcoBAACcAwAADgAAAGRycy9lMm9Eb2MueG1srVPNjtMwEL4j8Q6W&#10;79RpkaCK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TEcYsDv3z/dvnx6/LzK1lW&#10;q9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n4plRcoBAACcAwAADgAAAAAAAAABACAAAAAeAQAAZHJzL2Uyb0Rv&#10;Yy54bWxQSwUGAAAAAAYABgBZAQAAWgUAAAAA&#10;" filled="f" stroked="f">
          <v:textbox style="mso-fit-shape-to-text:t" inset="0,0,0,0">
            <w:txbxContent>
              <w:p w:rsidR="007467AB" w:rsidRDefault="00706AD5">
                <w:pPr>
                  <w:pStyle w:val="1"/>
                  <w:ind w:firstLine="560"/>
                </w:pPr>
                <w:r>
                  <w:rPr>
                    <w:rFonts w:ascii="方正仿宋_GB18030" w:eastAsia="方正仿宋_GB18030" w:hAnsi="方正仿宋_GB18030" w:cs="方正仿宋_GB18030" w:hint="eastAsia"/>
                    <w:sz w:val="28"/>
                    <w:szCs w:val="28"/>
                  </w:rPr>
                  <w:t>—</w:t>
                </w:r>
                <w:r>
                  <w:rPr>
                    <w:rFonts w:ascii="方正仿宋_GB18030" w:eastAsia="方正仿宋_GB18030" w:hAnsi="方正仿宋_GB18030" w:cs="方正仿宋_GB18030" w:hint="eastAsia"/>
                    <w:sz w:val="28"/>
                    <w:szCs w:val="28"/>
                  </w:rPr>
                  <w:t xml:space="preserve"> </w:t>
                </w:r>
                <w:r w:rsidR="007467AB">
                  <w:rPr>
                    <w:rFonts w:ascii="方正仿宋_GB18030" w:eastAsia="方正仿宋_GB18030" w:hAnsi="方正仿宋_GB18030" w:cs="方正仿宋_GB18030" w:hint="eastAsia"/>
                    <w:b w:val="0"/>
                    <w:bCs w:val="0"/>
                    <w:sz w:val="28"/>
                    <w:szCs w:val="28"/>
                  </w:rPr>
                  <w:fldChar w:fldCharType="begin"/>
                </w:r>
                <w:r>
                  <w:rPr>
                    <w:rFonts w:ascii="方正仿宋_GB18030" w:eastAsia="方正仿宋_GB18030" w:hAnsi="方正仿宋_GB18030" w:cs="方正仿宋_GB18030" w:hint="eastAsia"/>
                    <w:b w:val="0"/>
                    <w:bCs w:val="0"/>
                    <w:sz w:val="28"/>
                    <w:szCs w:val="28"/>
                  </w:rPr>
                  <w:instrText xml:space="preserve"> PAGE  \* MERGEFORMAT </w:instrText>
                </w:r>
                <w:r w:rsidR="007467AB">
                  <w:rPr>
                    <w:rFonts w:ascii="方正仿宋_GB18030" w:eastAsia="方正仿宋_GB18030" w:hAnsi="方正仿宋_GB18030" w:cs="方正仿宋_GB18030" w:hint="eastAsia"/>
                    <w:b w:val="0"/>
                    <w:bCs w:val="0"/>
                    <w:sz w:val="28"/>
                    <w:szCs w:val="28"/>
                  </w:rPr>
                  <w:fldChar w:fldCharType="separate"/>
                </w:r>
                <w:r>
                  <w:rPr>
                    <w:rFonts w:ascii="方正仿宋_GB18030" w:eastAsia="方正仿宋_GB18030" w:hAnsi="方正仿宋_GB18030" w:cs="方正仿宋_GB18030"/>
                    <w:b w:val="0"/>
                    <w:bCs w:val="0"/>
                    <w:sz w:val="28"/>
                    <w:szCs w:val="28"/>
                  </w:rPr>
                  <w:t>20</w:t>
                </w:r>
                <w:r w:rsidR="007467AB">
                  <w:rPr>
                    <w:rFonts w:ascii="方正仿宋_GB18030" w:eastAsia="方正仿宋_GB18030" w:hAnsi="方正仿宋_GB18030" w:cs="方正仿宋_GB18030" w:hint="eastAsia"/>
                    <w:b w:val="0"/>
                    <w:bCs w:val="0"/>
                    <w:sz w:val="28"/>
                    <w:szCs w:val="28"/>
                  </w:rPr>
                  <w:fldChar w:fldCharType="end"/>
                </w:r>
                <w:r>
                  <w:rPr>
                    <w:rFonts w:ascii="方正仿宋_GB18030" w:eastAsia="方正仿宋_GB18030" w:hAnsi="方正仿宋_GB18030" w:cs="方正仿宋_GB18030" w:hint="eastAsia"/>
                    <w:sz w:val="28"/>
                    <w:szCs w:val="28"/>
                  </w:rPr>
                  <w:t xml:space="preserve"> </w:t>
                </w:r>
                <w:r>
                  <w:rPr>
                    <w:rFonts w:ascii="方正仿宋_GB18030" w:eastAsia="方正仿宋_GB18030" w:hAnsi="方正仿宋_GB18030" w:cs="方正仿宋_GB18030" w:hint="eastAsia"/>
                    <w:sz w:val="28"/>
                    <w:szCs w:val="28"/>
                  </w:rPr>
                  <w:t>—</w:t>
                </w:r>
              </w:p>
            </w:txbxContent>
          </v:textbox>
          <w10:wrap anchorx="margin"/>
        </v:shape>
      </w:pict>
    </w:r>
  </w:p>
  <w:p w:rsidR="007467AB" w:rsidRDefault="007467AB">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7AB" w:rsidRDefault="007467AB">
    <w:pPr>
      <w:pStyle w:val="a5"/>
    </w:pPr>
    <w:r>
      <w:pict>
        <v:shapetype id="_x0000_t202" coordsize="21600,21600" o:spt="202" path="m,l,21600r21600,l21600,xe">
          <v:stroke joinstyle="miter"/>
          <v:path gradientshapeok="t" o:connecttype="rect"/>
        </v:shapetype>
        <v:shape id="文本框 1025" o:spid="_x0000_s1025" type="#_x0000_t202" style="position:absolute;margin-left:104pt;margin-top:0;width:2in;height:2in;z-index:251659264;mso-wrap-style:none;mso-position-horizontal:outside;mso-position-horizontal-relative:margin;mso-width-relative:page;mso-height-relative:page"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pci88sBAACcAwAADgAAAGRycy9lMm9Eb2MueG1srVPNjtMwEL4j8Q6W&#10;79RpJ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rFTaDEcYsDv3z/dvnx6/LzK1lW&#10;q9dZoT5AjYkPAVPTcOeHnD35AZ2Z+KCizV+kRDCO+p6v+sohEZEfrVfrdYUhgbH5gjjs8XmIkN5K&#10;b0k2GhpxgEVXfnoPaUydU3I15++1MejntXF/ORAze1jufewxW2nYD1Pje9+ekU+Ps2+ow1WnxLxz&#10;KG1ek9mIs7GfjWOI+tCVPcr1INwe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qXIvPLAQAAnAMAAA4AAAAAAAAAAQAgAAAAHgEAAGRycy9lMm9E&#10;b2MueG1sUEsFBgAAAAAGAAYAWQEAAFsFAAAAAA==&#10;" filled="f" stroked="f">
          <v:textbox style="mso-fit-shape-to-text:t" inset="0,0,0,0">
            <w:txbxContent>
              <w:p w:rsidR="007467AB" w:rsidRDefault="00706AD5">
                <w:pPr>
                  <w:pStyle w:val="a5"/>
                  <w:rPr>
                    <w:rFonts w:ascii="宋体" w:hAnsi="宋体" w:cs="宋体"/>
                    <w:sz w:val="28"/>
                    <w:szCs w:val="28"/>
                  </w:rPr>
                </w:pPr>
                <w:r>
                  <w:rPr>
                    <w:rFonts w:ascii="方正仿宋_GBK" w:eastAsia="方正仿宋_GBK" w:hAnsi="方正仿宋_GBK" w:cs="方正仿宋_GBK" w:hint="eastAsia"/>
                    <w:sz w:val="28"/>
                    <w:szCs w:val="28"/>
                  </w:rPr>
                  <w:t>—</w:t>
                </w:r>
                <w:r>
                  <w:rPr>
                    <w:rFonts w:ascii="方正仿宋_GBK" w:eastAsia="方正仿宋_GBK" w:hAnsi="方正仿宋_GBK" w:cs="方正仿宋_GBK" w:hint="eastAsia"/>
                    <w:sz w:val="28"/>
                    <w:szCs w:val="28"/>
                  </w:rPr>
                  <w:t xml:space="preserve"> </w:t>
                </w:r>
                <w:r w:rsidR="007467AB">
                  <w:rPr>
                    <w:rFonts w:ascii="方正仿宋_GBK" w:eastAsia="方正仿宋_GBK" w:hAnsi="方正仿宋_GBK" w:cs="方正仿宋_GBK" w:hint="eastAsia"/>
                    <w:sz w:val="28"/>
                    <w:szCs w:val="28"/>
                  </w:rPr>
                  <w:fldChar w:fldCharType="begin"/>
                </w:r>
                <w:r>
                  <w:rPr>
                    <w:rFonts w:ascii="方正仿宋_GBK" w:eastAsia="方正仿宋_GBK" w:hAnsi="方正仿宋_GBK" w:cs="方正仿宋_GBK" w:hint="eastAsia"/>
                    <w:sz w:val="28"/>
                    <w:szCs w:val="28"/>
                  </w:rPr>
                  <w:instrText xml:space="preserve"> PAGE  \* MERGEFORMAT </w:instrText>
                </w:r>
                <w:r w:rsidR="007467AB">
                  <w:rPr>
                    <w:rFonts w:ascii="方正仿宋_GBK" w:eastAsia="方正仿宋_GBK" w:hAnsi="方正仿宋_GBK" w:cs="方正仿宋_GBK" w:hint="eastAsia"/>
                    <w:sz w:val="28"/>
                    <w:szCs w:val="28"/>
                  </w:rPr>
                  <w:fldChar w:fldCharType="separate"/>
                </w:r>
                <w:r>
                  <w:rPr>
                    <w:rFonts w:ascii="方正仿宋_GBK" w:eastAsia="方正仿宋_GBK" w:hAnsi="方正仿宋_GBK" w:cs="方正仿宋_GBK"/>
                    <w:noProof/>
                    <w:sz w:val="28"/>
                    <w:szCs w:val="28"/>
                  </w:rPr>
                  <w:t>17</w:t>
                </w:r>
                <w:r w:rsidR="007467AB">
                  <w:rPr>
                    <w:rFonts w:ascii="方正仿宋_GBK" w:eastAsia="方正仿宋_GBK" w:hAnsi="方正仿宋_GBK" w:cs="方正仿宋_GBK" w:hint="eastAsia"/>
                    <w:sz w:val="28"/>
                    <w:szCs w:val="28"/>
                  </w:rPr>
                  <w:fldChar w:fldCharType="end"/>
                </w:r>
                <w:r>
                  <w:rPr>
                    <w:rFonts w:ascii="方正仿宋_GBK" w:eastAsia="方正仿宋_GBK" w:hAnsi="方正仿宋_GBK" w:cs="方正仿宋_GBK" w:hint="eastAsia"/>
                    <w:sz w:val="28"/>
                    <w:szCs w:val="28"/>
                  </w:rPr>
                  <w:t xml:space="preserve"> </w:t>
                </w:r>
                <w:r>
                  <w:rPr>
                    <w:rFonts w:ascii="方正仿宋_GBK" w:eastAsia="方正仿宋_GBK" w:hAnsi="方正仿宋_GBK" w:cs="方正仿宋_GBK" w:hint="eastAsia"/>
                    <w:sz w:val="28"/>
                    <w:szCs w:val="28"/>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67AB" w:rsidRDefault="007467AB" w:rsidP="007467AB">
      <w:r>
        <w:separator/>
      </w:r>
    </w:p>
  </w:footnote>
  <w:footnote w:type="continuationSeparator" w:id="1">
    <w:p w:rsidR="007467AB" w:rsidRDefault="007467AB" w:rsidP="007467A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7AB" w:rsidRDefault="007467AB">
    <w:pPr>
      <w:ind w:left="64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7AB" w:rsidRDefault="007467AB">
    <w:pPr>
      <w:pStyle w:val="a6"/>
      <w:pBdr>
        <w:bottom w:val="none" w:sz="0" w:space="0" w:color="auto"/>
      </w:pBdr>
      <w:ind w:right="360" w:firstLine="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67AB" w:rsidRDefault="007467AB">
    <w:pPr>
      <w:pStyle w:val="a6"/>
      <w:ind w:firstLine="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D0E00FF0"/>
    <w:multiLevelType w:val="singleLevel"/>
    <w:tmpl w:val="D0E00FF0"/>
    <w:lvl w:ilvl="0">
      <w:start w:val="2"/>
      <w:numFmt w:val="decimal"/>
      <w:suff w:val="space"/>
      <w:lvlText w:val="%1."/>
      <w:lvlJc w:val="left"/>
    </w:lvl>
  </w:abstractNum>
  <w:abstractNum w:abstractNumId="1">
    <w:nsid w:val="2D04EF26"/>
    <w:multiLevelType w:val="singleLevel"/>
    <w:tmpl w:val="2D04EF26"/>
    <w:lvl w:ilvl="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grammar="clean"/>
  <w:defaultTabStop w:val="420"/>
  <w:drawingGridHorizontalSpacing w:val="160"/>
  <w:drawingGridVerticalSpacing w:val="435"/>
  <w:displayHorizontalDrawingGridEvery w:val="0"/>
  <w:characterSpacingControl w:val="compressPunctuation"/>
  <w:hdrShapeDefaults>
    <o:shapedefaults v:ext="edit" spidmax="2050"/>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jRkM2VlZGUxY2VkYTYwMjgzM2IzMzY4MTYwNzA0NDMifQ=="/>
  </w:docVars>
  <w:rsids>
    <w:rsidRoot w:val="00BC7982"/>
    <w:rsid w:val="00001B10"/>
    <w:rsid w:val="00004C9C"/>
    <w:rsid w:val="00004D3F"/>
    <w:rsid w:val="000074F9"/>
    <w:rsid w:val="000100D6"/>
    <w:rsid w:val="0001587E"/>
    <w:rsid w:val="00017A8D"/>
    <w:rsid w:val="00030AEF"/>
    <w:rsid w:val="00032889"/>
    <w:rsid w:val="00033437"/>
    <w:rsid w:val="00035714"/>
    <w:rsid w:val="00043FFE"/>
    <w:rsid w:val="00044891"/>
    <w:rsid w:val="0004738F"/>
    <w:rsid w:val="00051F0B"/>
    <w:rsid w:val="0005392B"/>
    <w:rsid w:val="00056C55"/>
    <w:rsid w:val="00057906"/>
    <w:rsid w:val="00061BB6"/>
    <w:rsid w:val="00071203"/>
    <w:rsid w:val="00073A1F"/>
    <w:rsid w:val="00076B66"/>
    <w:rsid w:val="00083B8F"/>
    <w:rsid w:val="00093090"/>
    <w:rsid w:val="000953F6"/>
    <w:rsid w:val="000A0BBC"/>
    <w:rsid w:val="000A4E44"/>
    <w:rsid w:val="000A69B6"/>
    <w:rsid w:val="000B0033"/>
    <w:rsid w:val="000B0558"/>
    <w:rsid w:val="000B3452"/>
    <w:rsid w:val="000B4A3E"/>
    <w:rsid w:val="000B4F49"/>
    <w:rsid w:val="000C0D64"/>
    <w:rsid w:val="000C28F1"/>
    <w:rsid w:val="000C482B"/>
    <w:rsid w:val="000E09DB"/>
    <w:rsid w:val="000E0C1D"/>
    <w:rsid w:val="000E5B1B"/>
    <w:rsid w:val="000E7560"/>
    <w:rsid w:val="000F2BFB"/>
    <w:rsid w:val="000F4E72"/>
    <w:rsid w:val="000F5A56"/>
    <w:rsid w:val="00111797"/>
    <w:rsid w:val="00120ECA"/>
    <w:rsid w:val="00122162"/>
    <w:rsid w:val="00122B8D"/>
    <w:rsid w:val="001236AD"/>
    <w:rsid w:val="00123838"/>
    <w:rsid w:val="0012517A"/>
    <w:rsid w:val="00126A65"/>
    <w:rsid w:val="00126D41"/>
    <w:rsid w:val="00133E94"/>
    <w:rsid w:val="00136E90"/>
    <w:rsid w:val="00140331"/>
    <w:rsid w:val="00140F9B"/>
    <w:rsid w:val="00145561"/>
    <w:rsid w:val="0014775A"/>
    <w:rsid w:val="00153A6D"/>
    <w:rsid w:val="00160A4F"/>
    <w:rsid w:val="00166B07"/>
    <w:rsid w:val="001674BC"/>
    <w:rsid w:val="00172A10"/>
    <w:rsid w:val="001745CC"/>
    <w:rsid w:val="00175B1F"/>
    <w:rsid w:val="0018155C"/>
    <w:rsid w:val="0018238B"/>
    <w:rsid w:val="00182CB5"/>
    <w:rsid w:val="00185BF5"/>
    <w:rsid w:val="00187CDE"/>
    <w:rsid w:val="001940ED"/>
    <w:rsid w:val="001A1698"/>
    <w:rsid w:val="001B1503"/>
    <w:rsid w:val="001B243E"/>
    <w:rsid w:val="001C2239"/>
    <w:rsid w:val="001C65C4"/>
    <w:rsid w:val="001D05B0"/>
    <w:rsid w:val="001D10C8"/>
    <w:rsid w:val="001E03F0"/>
    <w:rsid w:val="001E3160"/>
    <w:rsid w:val="001E7250"/>
    <w:rsid w:val="001F44E8"/>
    <w:rsid w:val="00200CB5"/>
    <w:rsid w:val="00206DA0"/>
    <w:rsid w:val="00210FE2"/>
    <w:rsid w:val="00215CF8"/>
    <w:rsid w:val="002279DC"/>
    <w:rsid w:val="00227DB3"/>
    <w:rsid w:val="00230362"/>
    <w:rsid w:val="002314FE"/>
    <w:rsid w:val="00234CAD"/>
    <w:rsid w:val="002378A8"/>
    <w:rsid w:val="002437E3"/>
    <w:rsid w:val="002441BE"/>
    <w:rsid w:val="00247E54"/>
    <w:rsid w:val="00254323"/>
    <w:rsid w:val="00257DD6"/>
    <w:rsid w:val="002614B6"/>
    <w:rsid w:val="00262BF8"/>
    <w:rsid w:val="00266266"/>
    <w:rsid w:val="00274A1E"/>
    <w:rsid w:val="002755CE"/>
    <w:rsid w:val="0028636B"/>
    <w:rsid w:val="00290686"/>
    <w:rsid w:val="0029170D"/>
    <w:rsid w:val="0029572B"/>
    <w:rsid w:val="002964CD"/>
    <w:rsid w:val="0029798F"/>
    <w:rsid w:val="002A2232"/>
    <w:rsid w:val="002A5BDB"/>
    <w:rsid w:val="002A7276"/>
    <w:rsid w:val="002A7CB8"/>
    <w:rsid w:val="002B3810"/>
    <w:rsid w:val="002B4488"/>
    <w:rsid w:val="002B4684"/>
    <w:rsid w:val="002D03D8"/>
    <w:rsid w:val="002D1B50"/>
    <w:rsid w:val="002D7BB8"/>
    <w:rsid w:val="002E1F11"/>
    <w:rsid w:val="002E5259"/>
    <w:rsid w:val="002F14D5"/>
    <w:rsid w:val="002F58FA"/>
    <w:rsid w:val="003001FD"/>
    <w:rsid w:val="00307E7E"/>
    <w:rsid w:val="003132B1"/>
    <w:rsid w:val="003151F3"/>
    <w:rsid w:val="00317A7D"/>
    <w:rsid w:val="00322CAD"/>
    <w:rsid w:val="00322CEE"/>
    <w:rsid w:val="003317BA"/>
    <w:rsid w:val="003460D2"/>
    <w:rsid w:val="00350519"/>
    <w:rsid w:val="00354CAC"/>
    <w:rsid w:val="00362955"/>
    <w:rsid w:val="00364D25"/>
    <w:rsid w:val="00376EBC"/>
    <w:rsid w:val="00382263"/>
    <w:rsid w:val="00382A4E"/>
    <w:rsid w:val="00391FC2"/>
    <w:rsid w:val="00393B4B"/>
    <w:rsid w:val="003A3751"/>
    <w:rsid w:val="003B01D1"/>
    <w:rsid w:val="003B25AB"/>
    <w:rsid w:val="003B7701"/>
    <w:rsid w:val="003C2F44"/>
    <w:rsid w:val="003C4886"/>
    <w:rsid w:val="003D3A4D"/>
    <w:rsid w:val="003D7EFD"/>
    <w:rsid w:val="003E6F93"/>
    <w:rsid w:val="003F6BFE"/>
    <w:rsid w:val="00400E1D"/>
    <w:rsid w:val="0041095D"/>
    <w:rsid w:val="00410EC9"/>
    <w:rsid w:val="00411A20"/>
    <w:rsid w:val="004172F9"/>
    <w:rsid w:val="00420B45"/>
    <w:rsid w:val="00424093"/>
    <w:rsid w:val="004346CB"/>
    <w:rsid w:val="004376C9"/>
    <w:rsid w:val="00437BEB"/>
    <w:rsid w:val="00440CC0"/>
    <w:rsid w:val="00443CFA"/>
    <w:rsid w:val="00445566"/>
    <w:rsid w:val="00467988"/>
    <w:rsid w:val="00467F02"/>
    <w:rsid w:val="004729BB"/>
    <w:rsid w:val="00472AD7"/>
    <w:rsid w:val="00474C61"/>
    <w:rsid w:val="00475AAC"/>
    <w:rsid w:val="00475C18"/>
    <w:rsid w:val="00486BE2"/>
    <w:rsid w:val="0049197E"/>
    <w:rsid w:val="00496F5A"/>
    <w:rsid w:val="004A32DF"/>
    <w:rsid w:val="004A6FAD"/>
    <w:rsid w:val="004B0BD8"/>
    <w:rsid w:val="004C192A"/>
    <w:rsid w:val="004C620D"/>
    <w:rsid w:val="004C7E9A"/>
    <w:rsid w:val="004D3201"/>
    <w:rsid w:val="004E5A9D"/>
    <w:rsid w:val="00510512"/>
    <w:rsid w:val="005128A3"/>
    <w:rsid w:val="0052553F"/>
    <w:rsid w:val="005331E3"/>
    <w:rsid w:val="005409E4"/>
    <w:rsid w:val="00543C72"/>
    <w:rsid w:val="0055783C"/>
    <w:rsid w:val="00563045"/>
    <w:rsid w:val="00564414"/>
    <w:rsid w:val="005709F5"/>
    <w:rsid w:val="00572511"/>
    <w:rsid w:val="005805E9"/>
    <w:rsid w:val="0058220B"/>
    <w:rsid w:val="005845E1"/>
    <w:rsid w:val="00584F34"/>
    <w:rsid w:val="005947D2"/>
    <w:rsid w:val="00594B39"/>
    <w:rsid w:val="0059575B"/>
    <w:rsid w:val="005A0ADC"/>
    <w:rsid w:val="005B32DD"/>
    <w:rsid w:val="005C2617"/>
    <w:rsid w:val="005C3D49"/>
    <w:rsid w:val="005D3EF6"/>
    <w:rsid w:val="005D48A5"/>
    <w:rsid w:val="005E0B29"/>
    <w:rsid w:val="005E14F8"/>
    <w:rsid w:val="005E17BC"/>
    <w:rsid w:val="005E72AB"/>
    <w:rsid w:val="005F3953"/>
    <w:rsid w:val="005F4554"/>
    <w:rsid w:val="005F5400"/>
    <w:rsid w:val="005F60F4"/>
    <w:rsid w:val="005F7304"/>
    <w:rsid w:val="00600679"/>
    <w:rsid w:val="006054BA"/>
    <w:rsid w:val="00616A5D"/>
    <w:rsid w:val="006256F0"/>
    <w:rsid w:val="00632FBD"/>
    <w:rsid w:val="006352F5"/>
    <w:rsid w:val="00640AB2"/>
    <w:rsid w:val="00641173"/>
    <w:rsid w:val="00645A6D"/>
    <w:rsid w:val="0065006F"/>
    <w:rsid w:val="00656877"/>
    <w:rsid w:val="00663E8C"/>
    <w:rsid w:val="00664E9B"/>
    <w:rsid w:val="00667D12"/>
    <w:rsid w:val="00675175"/>
    <w:rsid w:val="006766DD"/>
    <w:rsid w:val="00677855"/>
    <w:rsid w:val="00680E18"/>
    <w:rsid w:val="00680FA3"/>
    <w:rsid w:val="00682BD3"/>
    <w:rsid w:val="0068370F"/>
    <w:rsid w:val="006858BB"/>
    <w:rsid w:val="00685953"/>
    <w:rsid w:val="006864E6"/>
    <w:rsid w:val="00687B39"/>
    <w:rsid w:val="006907BB"/>
    <w:rsid w:val="00693976"/>
    <w:rsid w:val="00696229"/>
    <w:rsid w:val="00696F8D"/>
    <w:rsid w:val="006B3FD2"/>
    <w:rsid w:val="006C10DE"/>
    <w:rsid w:val="006D1BB4"/>
    <w:rsid w:val="006D3C2C"/>
    <w:rsid w:val="006D3EC1"/>
    <w:rsid w:val="006D6BF0"/>
    <w:rsid w:val="006E0D16"/>
    <w:rsid w:val="006E3E15"/>
    <w:rsid w:val="006F5B3D"/>
    <w:rsid w:val="006F6F3B"/>
    <w:rsid w:val="006F769D"/>
    <w:rsid w:val="00706AD5"/>
    <w:rsid w:val="00710886"/>
    <w:rsid w:val="00732687"/>
    <w:rsid w:val="00732816"/>
    <w:rsid w:val="00734D5C"/>
    <w:rsid w:val="007461A3"/>
    <w:rsid w:val="007467AB"/>
    <w:rsid w:val="00753092"/>
    <w:rsid w:val="007557B1"/>
    <w:rsid w:val="00757B8B"/>
    <w:rsid w:val="007610D9"/>
    <w:rsid w:val="00765D86"/>
    <w:rsid w:val="00770801"/>
    <w:rsid w:val="00774E74"/>
    <w:rsid w:val="007818BE"/>
    <w:rsid w:val="007855FD"/>
    <w:rsid w:val="00793CC5"/>
    <w:rsid w:val="00794E19"/>
    <w:rsid w:val="007963EA"/>
    <w:rsid w:val="00797CD7"/>
    <w:rsid w:val="007D0C4D"/>
    <w:rsid w:val="007D29C7"/>
    <w:rsid w:val="007D314B"/>
    <w:rsid w:val="007E583F"/>
    <w:rsid w:val="007F5232"/>
    <w:rsid w:val="00802401"/>
    <w:rsid w:val="00805127"/>
    <w:rsid w:val="00805922"/>
    <w:rsid w:val="00806F24"/>
    <w:rsid w:val="008112E0"/>
    <w:rsid w:val="00820A87"/>
    <w:rsid w:val="00830779"/>
    <w:rsid w:val="008503FE"/>
    <w:rsid w:val="00856086"/>
    <w:rsid w:val="00867463"/>
    <w:rsid w:val="00886456"/>
    <w:rsid w:val="0088673E"/>
    <w:rsid w:val="00890D8C"/>
    <w:rsid w:val="00894F40"/>
    <w:rsid w:val="008A293C"/>
    <w:rsid w:val="008A2AA7"/>
    <w:rsid w:val="008A3E01"/>
    <w:rsid w:val="008A58F7"/>
    <w:rsid w:val="008A764F"/>
    <w:rsid w:val="008B30D5"/>
    <w:rsid w:val="008C1D15"/>
    <w:rsid w:val="008C573D"/>
    <w:rsid w:val="008C6E21"/>
    <w:rsid w:val="008D2FE8"/>
    <w:rsid w:val="008D3714"/>
    <w:rsid w:val="008E2C6B"/>
    <w:rsid w:val="008F2482"/>
    <w:rsid w:val="0090037F"/>
    <w:rsid w:val="00900493"/>
    <w:rsid w:val="00901643"/>
    <w:rsid w:val="009131EA"/>
    <w:rsid w:val="00913ABA"/>
    <w:rsid w:val="009178F9"/>
    <w:rsid w:val="00920541"/>
    <w:rsid w:val="00922344"/>
    <w:rsid w:val="009260F4"/>
    <w:rsid w:val="00932852"/>
    <w:rsid w:val="00932A1B"/>
    <w:rsid w:val="009452B7"/>
    <w:rsid w:val="00947F1B"/>
    <w:rsid w:val="00947F69"/>
    <w:rsid w:val="00950A40"/>
    <w:rsid w:val="00953603"/>
    <w:rsid w:val="00955294"/>
    <w:rsid w:val="00960875"/>
    <w:rsid w:val="009635BE"/>
    <w:rsid w:val="009725C4"/>
    <w:rsid w:val="0098285D"/>
    <w:rsid w:val="0098398B"/>
    <w:rsid w:val="00986981"/>
    <w:rsid w:val="00990BCE"/>
    <w:rsid w:val="0099400D"/>
    <w:rsid w:val="009978CF"/>
    <w:rsid w:val="009A12BD"/>
    <w:rsid w:val="009A2016"/>
    <w:rsid w:val="009A30D3"/>
    <w:rsid w:val="009A3408"/>
    <w:rsid w:val="009B0A90"/>
    <w:rsid w:val="009B0FE3"/>
    <w:rsid w:val="009B1EC4"/>
    <w:rsid w:val="009B2A82"/>
    <w:rsid w:val="009C5A67"/>
    <w:rsid w:val="009D7EED"/>
    <w:rsid w:val="009E22BF"/>
    <w:rsid w:val="009F069D"/>
    <w:rsid w:val="009F1AEE"/>
    <w:rsid w:val="009F69CE"/>
    <w:rsid w:val="00A04D2E"/>
    <w:rsid w:val="00A15B72"/>
    <w:rsid w:val="00A201DC"/>
    <w:rsid w:val="00A233B7"/>
    <w:rsid w:val="00A26714"/>
    <w:rsid w:val="00A26B6D"/>
    <w:rsid w:val="00A27D8D"/>
    <w:rsid w:val="00A312D5"/>
    <w:rsid w:val="00A36180"/>
    <w:rsid w:val="00A4768A"/>
    <w:rsid w:val="00A558AB"/>
    <w:rsid w:val="00A55B38"/>
    <w:rsid w:val="00A571C3"/>
    <w:rsid w:val="00A61A4A"/>
    <w:rsid w:val="00A63510"/>
    <w:rsid w:val="00A663B8"/>
    <w:rsid w:val="00A6749D"/>
    <w:rsid w:val="00A702D9"/>
    <w:rsid w:val="00A94F42"/>
    <w:rsid w:val="00AB21A5"/>
    <w:rsid w:val="00AB3FB1"/>
    <w:rsid w:val="00AB4267"/>
    <w:rsid w:val="00AB560B"/>
    <w:rsid w:val="00AB5BE8"/>
    <w:rsid w:val="00AD5152"/>
    <w:rsid w:val="00AD6915"/>
    <w:rsid w:val="00AD695B"/>
    <w:rsid w:val="00AE5A0D"/>
    <w:rsid w:val="00AE60AD"/>
    <w:rsid w:val="00AF026C"/>
    <w:rsid w:val="00AF0AAE"/>
    <w:rsid w:val="00AF3354"/>
    <w:rsid w:val="00AF3771"/>
    <w:rsid w:val="00AF4906"/>
    <w:rsid w:val="00B036CF"/>
    <w:rsid w:val="00B0531E"/>
    <w:rsid w:val="00B07E34"/>
    <w:rsid w:val="00B15079"/>
    <w:rsid w:val="00B20A7D"/>
    <w:rsid w:val="00B31553"/>
    <w:rsid w:val="00B35378"/>
    <w:rsid w:val="00B358F7"/>
    <w:rsid w:val="00B35C39"/>
    <w:rsid w:val="00B40872"/>
    <w:rsid w:val="00B42891"/>
    <w:rsid w:val="00B435C1"/>
    <w:rsid w:val="00B4701B"/>
    <w:rsid w:val="00B50D5A"/>
    <w:rsid w:val="00B54B4C"/>
    <w:rsid w:val="00B554C0"/>
    <w:rsid w:val="00B64C26"/>
    <w:rsid w:val="00B70B7E"/>
    <w:rsid w:val="00B75D15"/>
    <w:rsid w:val="00B76CC5"/>
    <w:rsid w:val="00B76FDC"/>
    <w:rsid w:val="00B835DC"/>
    <w:rsid w:val="00B85D6A"/>
    <w:rsid w:val="00B9745B"/>
    <w:rsid w:val="00BC1F4F"/>
    <w:rsid w:val="00BC2DD4"/>
    <w:rsid w:val="00BC7982"/>
    <w:rsid w:val="00BD037B"/>
    <w:rsid w:val="00BD410B"/>
    <w:rsid w:val="00BD6D86"/>
    <w:rsid w:val="00BE2E80"/>
    <w:rsid w:val="00BE61BA"/>
    <w:rsid w:val="00BF2637"/>
    <w:rsid w:val="00BF4646"/>
    <w:rsid w:val="00C037FB"/>
    <w:rsid w:val="00C21340"/>
    <w:rsid w:val="00C217C7"/>
    <w:rsid w:val="00C2232A"/>
    <w:rsid w:val="00C248E4"/>
    <w:rsid w:val="00C27154"/>
    <w:rsid w:val="00C3342A"/>
    <w:rsid w:val="00C36659"/>
    <w:rsid w:val="00C41132"/>
    <w:rsid w:val="00C45F16"/>
    <w:rsid w:val="00C565E7"/>
    <w:rsid w:val="00C618C9"/>
    <w:rsid w:val="00C62803"/>
    <w:rsid w:val="00C646C7"/>
    <w:rsid w:val="00C71920"/>
    <w:rsid w:val="00C74AAD"/>
    <w:rsid w:val="00C77BAF"/>
    <w:rsid w:val="00C84A31"/>
    <w:rsid w:val="00C855C8"/>
    <w:rsid w:val="00C873B5"/>
    <w:rsid w:val="00C912E2"/>
    <w:rsid w:val="00C91557"/>
    <w:rsid w:val="00C93965"/>
    <w:rsid w:val="00CA0A27"/>
    <w:rsid w:val="00CA1F6E"/>
    <w:rsid w:val="00CA3A92"/>
    <w:rsid w:val="00CA5C1E"/>
    <w:rsid w:val="00CB01E4"/>
    <w:rsid w:val="00CB1F4C"/>
    <w:rsid w:val="00CB4732"/>
    <w:rsid w:val="00CD004E"/>
    <w:rsid w:val="00CD3E67"/>
    <w:rsid w:val="00CD58B4"/>
    <w:rsid w:val="00CD5E6C"/>
    <w:rsid w:val="00CD7833"/>
    <w:rsid w:val="00CE1B45"/>
    <w:rsid w:val="00CE1BBF"/>
    <w:rsid w:val="00CF03DD"/>
    <w:rsid w:val="00CF26FD"/>
    <w:rsid w:val="00CF275E"/>
    <w:rsid w:val="00D01362"/>
    <w:rsid w:val="00D01ADF"/>
    <w:rsid w:val="00D16634"/>
    <w:rsid w:val="00D213B3"/>
    <w:rsid w:val="00D2528A"/>
    <w:rsid w:val="00D26B51"/>
    <w:rsid w:val="00D30D96"/>
    <w:rsid w:val="00D41512"/>
    <w:rsid w:val="00D43FDE"/>
    <w:rsid w:val="00D442D7"/>
    <w:rsid w:val="00D44306"/>
    <w:rsid w:val="00D51A97"/>
    <w:rsid w:val="00D53276"/>
    <w:rsid w:val="00D55B83"/>
    <w:rsid w:val="00D637D8"/>
    <w:rsid w:val="00D63A44"/>
    <w:rsid w:val="00D659A3"/>
    <w:rsid w:val="00D81F35"/>
    <w:rsid w:val="00D83A73"/>
    <w:rsid w:val="00D977E9"/>
    <w:rsid w:val="00DA0426"/>
    <w:rsid w:val="00DA5E03"/>
    <w:rsid w:val="00DA6A88"/>
    <w:rsid w:val="00DB35FE"/>
    <w:rsid w:val="00DB3C98"/>
    <w:rsid w:val="00DB79D9"/>
    <w:rsid w:val="00DC1999"/>
    <w:rsid w:val="00DC4F01"/>
    <w:rsid w:val="00DD304C"/>
    <w:rsid w:val="00DD5A08"/>
    <w:rsid w:val="00DD79FB"/>
    <w:rsid w:val="00DE1F7D"/>
    <w:rsid w:val="00DE29D7"/>
    <w:rsid w:val="00DE532F"/>
    <w:rsid w:val="00DE73E1"/>
    <w:rsid w:val="00E00A3D"/>
    <w:rsid w:val="00E00DD2"/>
    <w:rsid w:val="00E04E5D"/>
    <w:rsid w:val="00E06048"/>
    <w:rsid w:val="00E23911"/>
    <w:rsid w:val="00E23E18"/>
    <w:rsid w:val="00E3779A"/>
    <w:rsid w:val="00E43A2D"/>
    <w:rsid w:val="00E5230E"/>
    <w:rsid w:val="00E5510E"/>
    <w:rsid w:val="00E557AC"/>
    <w:rsid w:val="00E60B51"/>
    <w:rsid w:val="00E61006"/>
    <w:rsid w:val="00E631BA"/>
    <w:rsid w:val="00E713E0"/>
    <w:rsid w:val="00E76427"/>
    <w:rsid w:val="00E861BC"/>
    <w:rsid w:val="00E947D4"/>
    <w:rsid w:val="00EA3532"/>
    <w:rsid w:val="00EB1057"/>
    <w:rsid w:val="00EB3047"/>
    <w:rsid w:val="00EC4048"/>
    <w:rsid w:val="00EC4091"/>
    <w:rsid w:val="00EC40B2"/>
    <w:rsid w:val="00EC4355"/>
    <w:rsid w:val="00ED043B"/>
    <w:rsid w:val="00ED5778"/>
    <w:rsid w:val="00EE1C59"/>
    <w:rsid w:val="00EE31BB"/>
    <w:rsid w:val="00EE3384"/>
    <w:rsid w:val="00EE419B"/>
    <w:rsid w:val="00EF6A60"/>
    <w:rsid w:val="00F03E2F"/>
    <w:rsid w:val="00F053CD"/>
    <w:rsid w:val="00F066AA"/>
    <w:rsid w:val="00F06F0F"/>
    <w:rsid w:val="00F136F4"/>
    <w:rsid w:val="00F37513"/>
    <w:rsid w:val="00F4016F"/>
    <w:rsid w:val="00F42E34"/>
    <w:rsid w:val="00F44BBF"/>
    <w:rsid w:val="00F50D20"/>
    <w:rsid w:val="00F52A6C"/>
    <w:rsid w:val="00F5479F"/>
    <w:rsid w:val="00F56647"/>
    <w:rsid w:val="00F61656"/>
    <w:rsid w:val="00F651C3"/>
    <w:rsid w:val="00F82047"/>
    <w:rsid w:val="00F83D3B"/>
    <w:rsid w:val="00F853FB"/>
    <w:rsid w:val="00F8589F"/>
    <w:rsid w:val="00F86EE8"/>
    <w:rsid w:val="00F87578"/>
    <w:rsid w:val="00F919B2"/>
    <w:rsid w:val="00F935A8"/>
    <w:rsid w:val="00FA47AC"/>
    <w:rsid w:val="00FA4DD3"/>
    <w:rsid w:val="00FC1BFA"/>
    <w:rsid w:val="00FD2F3E"/>
    <w:rsid w:val="00FE182D"/>
    <w:rsid w:val="00FE2DAE"/>
    <w:rsid w:val="00FF1356"/>
    <w:rsid w:val="00FF3D81"/>
    <w:rsid w:val="00FF77A2"/>
    <w:rsid w:val="1C93366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7" w:semiHidden="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iPriority="0" w:qFormat="1"/>
    <w:lsdException w:name="footer" w:semiHidden="0" w:uiPriority="0" w:qFormat="1"/>
    <w:lsdException w:name="caption" w:uiPriority="35" w:qFormat="1"/>
    <w:lsdException w:name="table of authorities" w:semiHidden="0" w:uiPriority="0" w:unhideWhenUsed="0" w:qFormat="1"/>
    <w:lsdException w:name="Title" w:semiHidden="0" w:uiPriority="10" w:unhideWhenUsed="0" w:qFormat="1"/>
    <w:lsdException w:name="Default Paragraph Font" w:uiPriority="1"/>
    <w:lsdException w:name="Body Text" w:semiHidden="0"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Normal Table"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1"/>
    <w:qFormat/>
    <w:rsid w:val="007467AB"/>
    <w:pPr>
      <w:widowControl w:val="0"/>
      <w:jc w:val="both"/>
    </w:pPr>
    <w:rPr>
      <w:rFonts w:ascii="Times New Roman" w:eastAsia="方正仿宋_GBK" w:hAnsi="Times New Roman" w:cs="Times New Roman"/>
      <w:kern w:val="2"/>
      <w:sz w:val="32"/>
      <w:szCs w:val="22"/>
    </w:rPr>
  </w:style>
  <w:style w:type="paragraph" w:styleId="1">
    <w:name w:val="heading 1"/>
    <w:basedOn w:val="a"/>
    <w:next w:val="a"/>
    <w:link w:val="1Char"/>
    <w:uiPriority w:val="9"/>
    <w:qFormat/>
    <w:rsid w:val="007467AB"/>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able of authorities"/>
    <w:basedOn w:val="a"/>
    <w:next w:val="a"/>
    <w:qFormat/>
    <w:rsid w:val="007467AB"/>
    <w:pPr>
      <w:spacing w:before="100" w:beforeAutospacing="1" w:after="100" w:afterAutospacing="1"/>
      <w:ind w:leftChars="200" w:left="200" w:firstLineChars="200" w:firstLine="200"/>
    </w:pPr>
    <w:rPr>
      <w:szCs w:val="21"/>
    </w:rPr>
  </w:style>
  <w:style w:type="paragraph" w:styleId="a4">
    <w:name w:val="Body Text"/>
    <w:basedOn w:val="a"/>
    <w:link w:val="Char"/>
    <w:unhideWhenUsed/>
    <w:qFormat/>
    <w:rsid w:val="007467AB"/>
    <w:pPr>
      <w:spacing w:after="120"/>
    </w:pPr>
    <w:rPr>
      <w:szCs w:val="24"/>
    </w:rPr>
  </w:style>
  <w:style w:type="paragraph" w:styleId="a5">
    <w:name w:val="footer"/>
    <w:basedOn w:val="a"/>
    <w:link w:val="Char0"/>
    <w:unhideWhenUsed/>
    <w:qFormat/>
    <w:rsid w:val="007467AB"/>
    <w:pPr>
      <w:tabs>
        <w:tab w:val="center" w:pos="4153"/>
        <w:tab w:val="right" w:pos="8306"/>
      </w:tabs>
      <w:snapToGrid w:val="0"/>
      <w:jc w:val="left"/>
    </w:pPr>
    <w:rPr>
      <w:rFonts w:eastAsia="宋体"/>
      <w:sz w:val="18"/>
      <w:szCs w:val="18"/>
    </w:rPr>
  </w:style>
  <w:style w:type="paragraph" w:styleId="a6">
    <w:name w:val="header"/>
    <w:basedOn w:val="a"/>
    <w:link w:val="Char1"/>
    <w:unhideWhenUsed/>
    <w:qFormat/>
    <w:rsid w:val="007467AB"/>
    <w:pPr>
      <w:pBdr>
        <w:bottom w:val="single" w:sz="6" w:space="1" w:color="auto"/>
      </w:pBdr>
      <w:tabs>
        <w:tab w:val="center" w:pos="4153"/>
        <w:tab w:val="right" w:pos="8306"/>
      </w:tabs>
      <w:snapToGrid w:val="0"/>
      <w:ind w:firstLineChars="200" w:firstLine="200"/>
      <w:jc w:val="center"/>
    </w:pPr>
    <w:rPr>
      <w:sz w:val="18"/>
      <w:szCs w:val="18"/>
    </w:rPr>
  </w:style>
  <w:style w:type="paragraph" w:styleId="7">
    <w:name w:val="index 7"/>
    <w:basedOn w:val="a"/>
    <w:next w:val="a"/>
    <w:uiPriority w:val="99"/>
    <w:unhideWhenUsed/>
    <w:qFormat/>
    <w:rsid w:val="007467AB"/>
    <w:pPr>
      <w:ind w:leftChars="1200" w:left="1200"/>
    </w:pPr>
    <w:rPr>
      <w:rFonts w:asciiTheme="minorHAnsi" w:eastAsiaTheme="minorEastAsia" w:hAnsiTheme="minorHAnsi" w:cstheme="minorBidi"/>
      <w:sz w:val="21"/>
    </w:rPr>
  </w:style>
  <w:style w:type="paragraph" w:styleId="a7">
    <w:name w:val="Normal (Web)"/>
    <w:basedOn w:val="a"/>
    <w:qFormat/>
    <w:rsid w:val="007467AB"/>
    <w:pPr>
      <w:widowControl/>
      <w:spacing w:before="100" w:beforeAutospacing="1" w:after="100" w:afterAutospacing="1"/>
      <w:jc w:val="left"/>
    </w:pPr>
    <w:rPr>
      <w:rFonts w:ascii="宋体" w:eastAsia="宋体" w:hAnsi="宋体" w:cs="宋体"/>
      <w:kern w:val="0"/>
      <w:sz w:val="24"/>
      <w:szCs w:val="24"/>
    </w:rPr>
  </w:style>
  <w:style w:type="table" w:styleId="a8">
    <w:name w:val="Table Grid"/>
    <w:basedOn w:val="a1"/>
    <w:uiPriority w:val="59"/>
    <w:qFormat/>
    <w:rsid w:val="007467A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
    <w:name w:val="正文文本 Char"/>
    <w:basedOn w:val="a0"/>
    <w:link w:val="a4"/>
    <w:qFormat/>
    <w:rsid w:val="007467AB"/>
    <w:rPr>
      <w:rFonts w:ascii="Times New Roman" w:eastAsia="方正仿宋_GBK" w:hAnsi="Times New Roman" w:cs="Times New Roman"/>
      <w:sz w:val="32"/>
      <w:szCs w:val="24"/>
    </w:rPr>
  </w:style>
  <w:style w:type="character" w:customStyle="1" w:styleId="1Char">
    <w:name w:val="标题 1 Char"/>
    <w:basedOn w:val="a0"/>
    <w:link w:val="1"/>
    <w:uiPriority w:val="9"/>
    <w:rsid w:val="007467AB"/>
    <w:rPr>
      <w:rFonts w:ascii="Times New Roman" w:eastAsia="方正仿宋_GBK" w:hAnsi="Times New Roman" w:cs="Times New Roman"/>
      <w:b/>
      <w:bCs/>
      <w:kern w:val="44"/>
      <w:sz w:val="44"/>
      <w:szCs w:val="44"/>
    </w:rPr>
  </w:style>
  <w:style w:type="character" w:customStyle="1" w:styleId="Char0">
    <w:name w:val="页脚 Char"/>
    <w:basedOn w:val="a0"/>
    <w:link w:val="a5"/>
    <w:qFormat/>
    <w:rsid w:val="007467AB"/>
    <w:rPr>
      <w:rFonts w:ascii="Times New Roman" w:eastAsia="宋体" w:hAnsi="Times New Roman" w:cs="Times New Roman"/>
      <w:sz w:val="18"/>
      <w:szCs w:val="18"/>
    </w:rPr>
  </w:style>
  <w:style w:type="character" w:customStyle="1" w:styleId="Char1">
    <w:name w:val="页眉 Char"/>
    <w:basedOn w:val="a0"/>
    <w:link w:val="a6"/>
    <w:autoRedefine/>
    <w:qFormat/>
    <w:rsid w:val="007467AB"/>
    <w:rPr>
      <w:rFonts w:ascii="Times New Roman" w:eastAsia="方正仿宋_GBK" w:hAnsi="Times New Roman" w:cs="Times New Roman"/>
      <w:sz w:val="18"/>
      <w:szCs w:val="18"/>
    </w:rPr>
  </w:style>
  <w:style w:type="paragraph" w:customStyle="1" w:styleId="p0">
    <w:name w:val="p0"/>
    <w:basedOn w:val="a"/>
    <w:qFormat/>
    <w:rsid w:val="007467AB"/>
    <w:pPr>
      <w:widowControl/>
    </w:pPr>
    <w:rPr>
      <w:rFonts w:eastAsia="宋体"/>
      <w:kern w:val="0"/>
      <w:sz w:val="21"/>
      <w:szCs w:val="21"/>
    </w:rPr>
  </w:style>
  <w:style w:type="paragraph" w:customStyle="1" w:styleId="p38">
    <w:name w:val="p38"/>
    <w:basedOn w:val="a"/>
    <w:uiPriority w:val="99"/>
    <w:semiHidden/>
    <w:qFormat/>
    <w:rsid w:val="007467AB"/>
    <w:pPr>
      <w:widowControl/>
    </w:pPr>
    <w:rPr>
      <w:rFonts w:eastAsia="宋体"/>
      <w:kern w:val="0"/>
      <w:sz w:val="21"/>
      <w:szCs w:val="21"/>
    </w:rPr>
  </w:style>
  <w:style w:type="character" w:customStyle="1" w:styleId="font11">
    <w:name w:val="font11"/>
    <w:basedOn w:val="a0"/>
    <w:qFormat/>
    <w:rsid w:val="007467AB"/>
    <w:rPr>
      <w:rFonts w:ascii="方正仿宋_GBK" w:eastAsia="方正仿宋_GBK" w:hAnsi="方正仿宋_GBK" w:cs="方正仿宋_GBK" w:hint="eastAsia"/>
      <w:color w:val="000000"/>
      <w:sz w:val="32"/>
      <w:szCs w:val="32"/>
      <w:u w:val="none"/>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5"/>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20</Pages>
  <Words>1162</Words>
  <Characters>6628</Characters>
  <Application>Microsoft Office Word</Application>
  <DocSecurity>0</DocSecurity>
  <Lines>55</Lines>
  <Paragraphs>15</Paragraphs>
  <ScaleCrop>false</ScaleCrop>
  <Company>微软中国</Company>
  <LinksUpToDate>false</LinksUpToDate>
  <CharactersWithSpaces>7775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区经济信息委</dc:creator>
  <cp:lastModifiedBy>区经济信息委</cp:lastModifiedBy>
  <cp:revision>7</cp:revision>
  <dcterms:created xsi:type="dcterms:W3CDTF">2023-12-28T06:14:00Z</dcterms:created>
  <dcterms:modified xsi:type="dcterms:W3CDTF">2023-12-29T02:00:00Z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05B06659407D47AA955024615012CA8B_12</vt:lpwstr>
  </property>
</Properties>
</file>